
<file path=[Content_Types].xml><?xml version="1.0" encoding="utf-8"?>
<Types xmlns="http://schemas.openxmlformats.org/package/2006/content-types">
  <Override PartName="/word/theme/themeOverride4.xml" ContentType="application/vnd.openxmlformats-officedocument.themeOverride+xml"/>
  <Override PartName="/word/theme/themeOverride5.xml" ContentType="application/vnd.openxmlformats-officedocument.themeOverride+xml"/>
  <Override PartName="/word/charts/chart10.xml" ContentType="application/vnd.openxmlformats-officedocument.drawingml.chart+xml"/>
  <Override PartName="/word/theme/themeOverride2.xml" ContentType="application/vnd.openxmlformats-officedocument.themeOverride+xml"/>
  <Override PartName="/word/theme/themeOverride3.xml" ContentType="application/vnd.openxmlformats-officedocument.themeOverride+xml"/>
  <Override PartName="/word/theme/themeOverride13.xml" ContentType="application/vnd.openxmlformats-officedocument.themeOverride+xml"/>
  <Override PartName="/word/theme/themeOverride14.xml" ContentType="application/vnd.openxmlformats-officedocument.themeOverride+xml"/>
  <Override PartName="/word/theme/themeOverride1.xml" ContentType="application/vnd.openxmlformats-officedocument.themeOverride+xml"/>
  <Override PartName="/word/theme/themeOverride11.xml" ContentType="application/vnd.openxmlformats-officedocument.themeOverride+xml"/>
  <Override PartName="/word/theme/themeOverride12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theme/themeOverride10.xml" ContentType="application/vnd.openxmlformats-officedocument.themeOverride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theme/themeOverride8.xml" ContentType="application/vnd.openxmlformats-officedocument.themeOverride+xml"/>
  <Override PartName="/word/theme/themeOverride9.xml" ContentType="application/vnd.openxmlformats-officedocument.themeOverride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6.xml" ContentType="application/vnd.openxmlformats-officedocument.themeOverride+xml"/>
  <Override PartName="/word/theme/themeOverride7.xml" ContentType="application/vnd.openxmlformats-officedocument.themeOverride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956" w:rsidRDefault="006E0956" w:rsidP="006E0956">
      <w:pPr>
        <w:tabs>
          <w:tab w:val="left" w:pos="5387"/>
        </w:tabs>
        <w:spacing w:after="0" w:line="240" w:lineRule="auto"/>
        <w:ind w:left="567" w:right="-14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Мониторинг  освоения образовательной программы.</w:t>
      </w:r>
    </w:p>
    <w:p w:rsidR="006E0956" w:rsidRDefault="006E0956" w:rsidP="006E0956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E0956" w:rsidRDefault="006E0956" w:rsidP="006E0956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СПРАВКА</w:t>
      </w:r>
    </w:p>
    <w:p w:rsidR="006E0956" w:rsidRDefault="006E0956" w:rsidP="006E09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по  результатам педагогической диагностики (мониторинга)</w:t>
      </w:r>
    </w:p>
    <w:p w:rsidR="006E0956" w:rsidRDefault="006E0956" w:rsidP="006E09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освоения детьми образовательной программы  дошкольного образования  </w:t>
      </w:r>
    </w:p>
    <w:p w:rsidR="006E0956" w:rsidRDefault="006E0956" w:rsidP="006E095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E0956" w:rsidRDefault="006E0956" w:rsidP="006E0956">
      <w:pPr>
        <w:tabs>
          <w:tab w:val="left" w:pos="567"/>
        </w:tabs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Основание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Приказ «О проведении педагогической диагностики (мониторинга)» </w:t>
      </w:r>
      <w:r>
        <w:rPr>
          <w:rFonts w:ascii="Times New Roman" w:hAnsi="Times New Roman" w:cs="Times New Roman"/>
          <w:sz w:val="24"/>
          <w:szCs w:val="24"/>
        </w:rPr>
        <w:t>от 12.04.2018  №141.</w:t>
      </w:r>
    </w:p>
    <w:p w:rsidR="006E0956" w:rsidRDefault="006E0956" w:rsidP="006E09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Цель: </w:t>
      </w:r>
      <w:r>
        <w:rPr>
          <w:rFonts w:ascii="Times New Roman" w:eastAsia="Times New Roman" w:hAnsi="Times New Roman" w:cs="Times New Roman"/>
          <w:sz w:val="24"/>
          <w:szCs w:val="24"/>
        </w:rPr>
        <w:t>определение уровня освоения образовательной программы,   изучение динамики достижений воспитанниками по всем направлениям развития, построение образовательной траектории, прогнозирование педагогической работы с детьми, определение эффективности образовательной деятельности.</w:t>
      </w:r>
    </w:p>
    <w:p w:rsidR="006E0956" w:rsidRDefault="006E0956" w:rsidP="006E09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Срок проведения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: 14.09.2019-22.09.2019</w:t>
      </w:r>
    </w:p>
    <w:p w:rsidR="006E0956" w:rsidRDefault="006E0956" w:rsidP="006E095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Количество детей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25</w:t>
      </w:r>
    </w:p>
    <w:p w:rsidR="006E0956" w:rsidRDefault="006E0956" w:rsidP="006E0956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Педагогическая диагностика проводилась на основании беседы, наблюдения, анализа продуктов детской деятельности  и диагностических заданий.</w:t>
      </w:r>
    </w:p>
    <w:p w:rsidR="006E0956" w:rsidRDefault="006E0956" w:rsidP="006E0956">
      <w:pPr>
        <w:spacing w:after="0" w:line="240" w:lineRule="auto"/>
        <w:ind w:left="284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hyperlink r:id="rId5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 xml:space="preserve">Образовательная программа дошкольного образования «От рождения до школы» / Под редакцией Н.Е. </w:t>
        </w:r>
        <w:proofErr w:type="spellStart"/>
        <w:r>
          <w:rPr>
            <w:rStyle w:val="a3"/>
            <w:rFonts w:ascii="Times New Roman" w:hAnsi="Times New Roman" w:cs="Times New Roman"/>
            <w:sz w:val="24"/>
            <w:szCs w:val="24"/>
          </w:rPr>
          <w:t>Вераксы</w:t>
        </w:r>
        <w:proofErr w:type="spellEnd"/>
        <w:r>
          <w:rPr>
            <w:rStyle w:val="a3"/>
            <w:rFonts w:ascii="Times New Roman" w:hAnsi="Times New Roman" w:cs="Times New Roman"/>
            <w:sz w:val="24"/>
            <w:szCs w:val="24"/>
          </w:rPr>
          <w:t>, Т.С. Комаровой, М.А. Васильевой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6E0956" w:rsidRDefault="006E0956" w:rsidP="006E0956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6E0956" w:rsidRDefault="006E0956" w:rsidP="006E0956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Диагностический инструментарий и разделы мониторинга: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обследование детей проводилось по основной образовательной  программе дошкольного образования  «От рождения до школы» под ред. Н. Е.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Вераксы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Т. С.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Комаровой, </w:t>
      </w:r>
      <w:r>
        <w:rPr>
          <w:rFonts w:ascii="Times New Roman" w:eastAsia="Times New Roman" w:hAnsi="Times New Roman" w:cs="Times New Roman"/>
          <w:sz w:val="24"/>
          <w:szCs w:val="24"/>
        </w:rPr>
        <w:t>М. А. Васильевой. - М.: по следующим направлениям:</w:t>
      </w:r>
    </w:p>
    <w:p w:rsidR="006E0956" w:rsidRDefault="006E0956" w:rsidP="006E0956">
      <w:pPr>
        <w:numPr>
          <w:ilvl w:val="0"/>
          <w:numId w:val="2"/>
        </w:numPr>
        <w:spacing w:after="0" w:line="240" w:lineRule="auto"/>
        <w:ind w:left="284" w:hanging="357"/>
        <w:contextualSpacing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«Речевое развитие»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</w:rPr>
        <w:t>Гербова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В. В.  «Развитие речи в детском саду», Максаков А. И. « Правильно ли говорит ваш ребенок», Денисова Д. Развитие речи у малышей</w:t>
      </w:r>
      <w:r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6E0956" w:rsidRDefault="006E0956" w:rsidP="006E0956">
      <w:pPr>
        <w:numPr>
          <w:ilvl w:val="0"/>
          <w:numId w:val="2"/>
        </w:numPr>
        <w:spacing w:after="0" w:line="240" w:lineRule="auto"/>
        <w:ind w:left="284" w:hanging="357"/>
        <w:contextualSpacing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«Познавательное развитие»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</w:rPr>
        <w:t>Веракса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Н. Е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,</w:t>
      </w:r>
      <w:proofErr w:type="spellStart"/>
      <w:proofErr w:type="gramEnd"/>
      <w:r>
        <w:rPr>
          <w:rFonts w:ascii="Times New Roman" w:eastAsia="Times New Roman" w:hAnsi="Times New Roman" w:cs="Times New Roman"/>
          <w:sz w:val="24"/>
          <w:szCs w:val="24"/>
          <w:u w:val="single"/>
        </w:rPr>
        <w:t>Куцакова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Л.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</w:rPr>
        <w:t>В.,Помораева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И.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</w:rPr>
        <w:t>А,Дыбина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О. Б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).</w:t>
      </w:r>
    </w:p>
    <w:p w:rsidR="006E0956" w:rsidRDefault="006E0956" w:rsidP="006E0956">
      <w:pPr>
        <w:numPr>
          <w:ilvl w:val="0"/>
          <w:numId w:val="2"/>
        </w:numPr>
        <w:spacing w:after="0" w:line="240" w:lineRule="auto"/>
        <w:ind w:left="284" w:hanging="357"/>
        <w:contextualSpacing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«Социально – коммуникативное развитие» (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Губанова Н. Ф. Петрова В. И.,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</w:rPr>
        <w:t>Стульник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</w:rPr>
        <w:t>Т.Д.,Куцакова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Л. В.Комарова Т. С, Павлова Л. Ю.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Н.Н.Авдеева, О.Л.Князева,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Р.Б.Стеркина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/>
        </w:rPr>
        <w:t>)</w:t>
      </w:r>
    </w:p>
    <w:p w:rsidR="006E0956" w:rsidRDefault="006E0956" w:rsidP="006E0956">
      <w:pPr>
        <w:numPr>
          <w:ilvl w:val="0"/>
          <w:numId w:val="2"/>
        </w:numPr>
        <w:spacing w:after="0" w:line="240" w:lineRule="auto"/>
        <w:ind w:left="284" w:hanging="35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«Художественно – эстетическое развитие» (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Баранова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, В., Савельева А.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</w:rPr>
        <w:t>М.,Комарова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Т.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</w:rPr>
        <w:t>С.</w:t>
      </w:r>
      <w:r>
        <w:rPr>
          <w:rFonts w:ascii="Times New Roman" w:eastAsia="Times New Roman" w:hAnsi="Times New Roman" w:cs="Times New Roman"/>
          <w:sz w:val="24"/>
          <w:szCs w:val="24"/>
        </w:rPr>
        <w:t>Зацепина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М. Б.).</w:t>
      </w:r>
    </w:p>
    <w:p w:rsidR="006E0956" w:rsidRDefault="006E0956" w:rsidP="006E0956">
      <w:pPr>
        <w:numPr>
          <w:ilvl w:val="0"/>
          <w:numId w:val="2"/>
        </w:numPr>
        <w:spacing w:after="0" w:line="240" w:lineRule="auto"/>
        <w:ind w:left="284" w:hanging="35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«Физическое развитие»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Пензулаева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Л.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И.Степаненкова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Э. Я. Т.И.Бабаева,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Н.А.Ноткина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 Новикова И. М).</w:t>
      </w:r>
    </w:p>
    <w:p w:rsidR="006E0956" w:rsidRDefault="006E0956" w:rsidP="006E0956">
      <w:pPr>
        <w:spacing w:after="0" w:line="240" w:lineRule="auto"/>
        <w:ind w:left="284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6E0956" w:rsidRDefault="006E0956" w:rsidP="006E0956">
      <w:pPr>
        <w:spacing w:after="0" w:line="240" w:lineRule="auto"/>
        <w:ind w:left="284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Педагогическая диагностика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проводится на основе:</w:t>
      </w:r>
    </w:p>
    <w:p w:rsidR="006E0956" w:rsidRDefault="006E0956" w:rsidP="006E0956">
      <w:pPr>
        <w:spacing w:after="0" w:line="240" w:lineRule="auto"/>
        <w:ind w:left="284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наблюдения за ребенком,</w:t>
      </w:r>
    </w:p>
    <w:p w:rsidR="006E0956" w:rsidRDefault="006E0956" w:rsidP="006E0956">
      <w:pPr>
        <w:spacing w:after="0" w:line="240" w:lineRule="auto"/>
        <w:ind w:left="284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беседы,</w:t>
      </w:r>
    </w:p>
    <w:p w:rsidR="006E0956" w:rsidRDefault="006E0956" w:rsidP="006E0956">
      <w:pPr>
        <w:spacing w:after="0" w:line="240" w:lineRule="auto"/>
        <w:ind w:left="284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анализа продуктов детской деятельности,</w:t>
      </w:r>
    </w:p>
    <w:p w:rsidR="006E0956" w:rsidRDefault="006E0956" w:rsidP="006E0956">
      <w:pPr>
        <w:spacing w:after="0" w:line="240" w:lineRule="auto"/>
        <w:ind w:left="284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критериально-диагностических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методик.</w:t>
      </w:r>
    </w:p>
    <w:p w:rsidR="006E0956" w:rsidRDefault="006E0956" w:rsidP="006E0956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В результате педагогической диагностики было выявлено следующее:</w:t>
      </w:r>
    </w:p>
    <w:p w:rsidR="006E0956" w:rsidRDefault="006E0956" w:rsidP="006E0956">
      <w:pPr>
        <w:tabs>
          <w:tab w:val="left" w:pos="567"/>
        </w:tabs>
        <w:spacing w:after="0" w:line="240" w:lineRule="auto"/>
        <w:ind w:left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В результате педагогической диагностики было выявлено следующее:</w:t>
      </w:r>
    </w:p>
    <w:p w:rsidR="006E0956" w:rsidRDefault="006E0956" w:rsidP="006E0956">
      <w:pPr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25 детей</w:t>
      </w:r>
      <w:r>
        <w:rPr>
          <w:rFonts w:ascii="Times New Roman" w:hAnsi="Times New Roman" w:cs="Times New Roman"/>
          <w:sz w:val="24"/>
          <w:szCs w:val="24"/>
        </w:rPr>
        <w:t xml:space="preserve"> освоили образовательную программу и овладели необходимыми знаниями, умениями и навыками.</w:t>
      </w:r>
    </w:p>
    <w:p w:rsidR="006E0956" w:rsidRDefault="006E0956" w:rsidP="006E0956">
      <w:pPr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Из них 63%, </w:t>
      </w:r>
      <w:r>
        <w:rPr>
          <w:rFonts w:ascii="Times New Roman" w:hAnsi="Times New Roman" w:cs="Times New Roman"/>
          <w:sz w:val="24"/>
          <w:szCs w:val="24"/>
        </w:rPr>
        <w:t xml:space="preserve"> показали </w:t>
      </w:r>
      <w:r>
        <w:rPr>
          <w:rFonts w:ascii="Times New Roman" w:hAnsi="Times New Roman" w:cs="Times New Roman"/>
          <w:b/>
          <w:sz w:val="24"/>
          <w:szCs w:val="24"/>
        </w:rPr>
        <w:t>высокий уровень</w:t>
      </w:r>
      <w:r>
        <w:rPr>
          <w:rFonts w:ascii="Times New Roman" w:hAnsi="Times New Roman" w:cs="Times New Roman"/>
          <w:sz w:val="24"/>
          <w:szCs w:val="24"/>
        </w:rPr>
        <w:t xml:space="preserve"> освоения образовательной программы;</w:t>
      </w:r>
    </w:p>
    <w:p w:rsidR="006E0956" w:rsidRDefault="006E0956" w:rsidP="006E0956">
      <w:pPr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Средний уровень-37% </w:t>
      </w:r>
    </w:p>
    <w:p w:rsidR="006E0956" w:rsidRDefault="006E0956" w:rsidP="006E0956">
      <w:pPr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Низкий уровень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b/>
          <w:sz w:val="24"/>
          <w:szCs w:val="24"/>
        </w:rPr>
        <w:t xml:space="preserve">0% </w:t>
      </w:r>
    </w:p>
    <w:p w:rsidR="006E0956" w:rsidRDefault="006E0956" w:rsidP="006E0956">
      <w:pPr>
        <w:tabs>
          <w:tab w:val="left" w:pos="567"/>
        </w:tabs>
        <w:ind w:left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Итоговые результаты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по достижениям детьми планируемых результатов  освоения образовательной программы дошкольного образования </w:t>
      </w:r>
      <w:r>
        <w:rPr>
          <w:rFonts w:ascii="Times New Roman" w:hAnsi="Times New Roman" w:cs="Times New Roman"/>
          <w:sz w:val="24"/>
          <w:szCs w:val="24"/>
        </w:rPr>
        <w:t xml:space="preserve">за 2019-2020 учебный год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конец года). </w:t>
      </w:r>
    </w:p>
    <w:p w:rsidR="006E0956" w:rsidRDefault="006E0956" w:rsidP="006E0956">
      <w:pPr>
        <w:tabs>
          <w:tab w:val="left" w:pos="567"/>
        </w:tabs>
        <w:ind w:left="567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lastRenderedPageBreak/>
        <w:t>(Индивидуальная динамика (траектория) развития ребенка  п. 2.11.1., п. 3.2.3.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ФГОС ДО</w:t>
      </w:r>
    </w:p>
    <w:p w:rsidR="006E0956" w:rsidRDefault="006E0956" w:rsidP="006E0956">
      <w:pPr>
        <w:tabs>
          <w:tab w:val="left" w:pos="567"/>
        </w:tabs>
        <w:spacing w:after="0" w:line="240" w:lineRule="auto"/>
        <w:ind w:left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Всего детей:  25</w:t>
      </w:r>
    </w:p>
    <w:p w:rsidR="006E0956" w:rsidRDefault="006E0956" w:rsidP="006E0956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E0956" w:rsidRDefault="006E0956" w:rsidP="006E095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</w:rPr>
      </w:pPr>
    </w:p>
    <w:p w:rsidR="006E0956" w:rsidRDefault="006E0956" w:rsidP="006E0956">
      <w:pPr>
        <w:spacing w:after="0" w:line="240" w:lineRule="auto"/>
        <w:ind w:left="567"/>
        <w:jc w:val="center"/>
        <w:outlineLvl w:val="0"/>
        <w:rPr>
          <w:rFonts w:ascii="Times New Roman" w:eastAsia="Times New Roman" w:hAnsi="Times New Roman" w:cs="Times New Roman"/>
          <w:b/>
        </w:rPr>
      </w:pPr>
    </w:p>
    <w:p w:rsidR="006E0956" w:rsidRDefault="006E0956" w:rsidP="006E0956">
      <w:pPr>
        <w:spacing w:after="0" w:line="240" w:lineRule="auto"/>
        <w:ind w:left="567"/>
        <w:jc w:val="center"/>
        <w:outlineLvl w:val="0"/>
        <w:rPr>
          <w:rFonts w:ascii="Times New Roman" w:eastAsia="Times New Roman" w:hAnsi="Times New Roman" w:cs="Times New Roman"/>
          <w:b/>
        </w:rPr>
      </w:pPr>
    </w:p>
    <w:p w:rsidR="006E0956" w:rsidRDefault="006E0956" w:rsidP="006E0956">
      <w:pPr>
        <w:spacing w:after="0" w:line="240" w:lineRule="auto"/>
        <w:ind w:left="567"/>
        <w:jc w:val="center"/>
        <w:outlineLvl w:val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СВОДНЫЕ СВЕДЕНИЯ</w:t>
      </w:r>
    </w:p>
    <w:p w:rsidR="006E0956" w:rsidRDefault="006E0956" w:rsidP="006E095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о достижениях детьми планируемых результатов </w:t>
      </w:r>
    </w:p>
    <w:p w:rsidR="006E0956" w:rsidRDefault="006E0956" w:rsidP="006E095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освоения образовательной программы дошкольного образования</w:t>
      </w:r>
    </w:p>
    <w:p w:rsidR="006E0956" w:rsidRDefault="006E0956" w:rsidP="006E095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6E0956" w:rsidRDefault="006E0956" w:rsidP="006E0956">
      <w:pPr>
        <w:tabs>
          <w:tab w:val="left" w:pos="851"/>
        </w:tabs>
        <w:spacing w:after="0" w:line="360" w:lineRule="auto"/>
        <w:ind w:left="1080"/>
        <w:jc w:val="center"/>
        <w:rPr>
          <w:rFonts w:ascii="Times New Roman" w:eastAsia="Times New Roman" w:hAnsi="Times New Roman" w:cs="Times New Roman"/>
          <w:b/>
        </w:rPr>
      </w:pPr>
      <w:proofErr w:type="gramStart"/>
      <w:r>
        <w:rPr>
          <w:rFonts w:ascii="Times New Roman" w:eastAsia="Times New Roman" w:hAnsi="Times New Roman" w:cs="Times New Roman"/>
          <w:b/>
        </w:rPr>
        <w:t>(ИНДИВИДУАЛЬНАЯ ДИНАМИКА (ТРАЕКТОРИЯ) РАЗВИТИЯ РЕБЕНКА</w:t>
      </w:r>
      <w:proofErr w:type="gramEnd"/>
    </w:p>
    <w:p w:rsidR="006E0956" w:rsidRDefault="006E0956" w:rsidP="006E0956">
      <w:pPr>
        <w:tabs>
          <w:tab w:val="left" w:pos="851"/>
        </w:tabs>
        <w:spacing w:after="0" w:line="360" w:lineRule="auto"/>
        <w:ind w:left="108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п. 2.11.1., п. 3.2.3. ФГОС ДО</w:t>
      </w:r>
    </w:p>
    <w:p w:rsidR="006E0956" w:rsidRDefault="006E0956" w:rsidP="006E09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Всего детей: 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25</w:t>
      </w:r>
    </w:p>
    <w:p w:rsidR="006E0956" w:rsidRDefault="006E0956" w:rsidP="006E095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16"/>
        <w:gridCol w:w="1150"/>
        <w:gridCol w:w="1224"/>
        <w:gridCol w:w="1089"/>
        <w:gridCol w:w="1225"/>
        <w:gridCol w:w="1125"/>
        <w:gridCol w:w="1042"/>
      </w:tblGrid>
      <w:tr w:rsidR="006E0956" w:rsidTr="006E0956">
        <w:trPr>
          <w:trHeight w:val="870"/>
          <w:jc w:val="center"/>
        </w:trPr>
        <w:tc>
          <w:tcPr>
            <w:tcW w:w="2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956" w:rsidRDefault="006E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lang w:eastAsia="en-US"/>
              </w:rPr>
              <w:pict>
                <v:line id="Прямая соединительная линия 1" o:spid="_x0000_s1026" style="position:absolute;left:0;text-align:left;flip:x y;z-index:251658240;visibility:visible" from="-1.35pt,5.2pt" to="136.65pt,8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"/>
              </w:pic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Уровни                                                             развития</w:t>
            </w:r>
          </w:p>
          <w:p w:rsidR="006E0956" w:rsidRDefault="006E09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E0956" w:rsidRDefault="006E09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E0956" w:rsidRDefault="006E09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Направление </w:t>
            </w:r>
          </w:p>
        </w:tc>
        <w:tc>
          <w:tcPr>
            <w:tcW w:w="2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956" w:rsidRDefault="006E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Высокий</w:t>
            </w:r>
          </w:p>
          <w:p w:rsidR="006E0956" w:rsidRDefault="006E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2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956" w:rsidRDefault="006E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Средний</w:t>
            </w:r>
          </w:p>
          <w:p w:rsidR="006E0956" w:rsidRDefault="006E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2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956" w:rsidRDefault="006E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Низкий</w:t>
            </w:r>
          </w:p>
          <w:p w:rsidR="006E0956" w:rsidRDefault="006E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6E0956" w:rsidTr="006E0956">
        <w:trPr>
          <w:trHeight w:val="8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956" w:rsidRDefault="006E09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956" w:rsidRDefault="006E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Н.г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E0956" w:rsidRDefault="006E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E0956" w:rsidRDefault="006E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К.г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956" w:rsidRDefault="006E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Н.г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E0956" w:rsidRDefault="006E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E0956" w:rsidRDefault="006E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К.г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956" w:rsidRDefault="006E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Н.г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E0956" w:rsidRDefault="006E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E0956" w:rsidRDefault="006E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К.г</w:t>
            </w:r>
          </w:p>
        </w:tc>
      </w:tr>
      <w:tr w:rsidR="006E0956" w:rsidTr="006E0956">
        <w:trPr>
          <w:trHeight w:val="718"/>
          <w:jc w:val="center"/>
        </w:trPr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956" w:rsidRDefault="006E09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Физическое развитие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956" w:rsidRDefault="006E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E0956" w:rsidRDefault="006E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13-57%  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E0956" w:rsidRDefault="006E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6E0956" w:rsidRDefault="006E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956" w:rsidRDefault="006E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E0956" w:rsidRDefault="006E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9-36%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E0956" w:rsidRDefault="006E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6E0956" w:rsidRDefault="006E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956" w:rsidRDefault="006E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E0956" w:rsidRDefault="006E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2-8% </w:t>
            </w:r>
          </w:p>
          <w:p w:rsidR="006E0956" w:rsidRDefault="006E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E0956" w:rsidRDefault="006E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6E0956" w:rsidRDefault="006E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6E0956" w:rsidRDefault="006E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</w:tr>
      <w:tr w:rsidR="006E0956" w:rsidTr="006E0956">
        <w:trPr>
          <w:trHeight w:val="733"/>
          <w:jc w:val="center"/>
        </w:trPr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956" w:rsidRDefault="006E09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Социально – коммуникативное развитие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956" w:rsidRDefault="006E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E0956" w:rsidRDefault="006E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1-52% 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E0956" w:rsidRDefault="006E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6E0956" w:rsidRDefault="006E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6E0956" w:rsidRDefault="006E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956" w:rsidRDefault="006E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E0956" w:rsidRDefault="006E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12-48%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E0956" w:rsidRDefault="006E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6E0956" w:rsidRDefault="006E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6E0956" w:rsidRDefault="006E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956" w:rsidRDefault="006E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E0956" w:rsidRDefault="006E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E0956" w:rsidRDefault="006E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6E0956" w:rsidRDefault="006E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6E0956" w:rsidRDefault="006E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6E0956" w:rsidRDefault="006E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6E0956" w:rsidTr="006E0956">
        <w:trPr>
          <w:trHeight w:val="733"/>
          <w:jc w:val="center"/>
        </w:trPr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956" w:rsidRDefault="006E09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Познавательное развитие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956" w:rsidRDefault="006E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E0956" w:rsidRDefault="006E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10-40%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E0956" w:rsidRDefault="006E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6E0956" w:rsidRDefault="006E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6E0956" w:rsidRDefault="006E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956" w:rsidRDefault="006E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E0956" w:rsidRDefault="006E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15-60%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E0956" w:rsidRDefault="006E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6E0956" w:rsidRDefault="006E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6E0956" w:rsidRDefault="006E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956" w:rsidRDefault="006E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E0956" w:rsidRDefault="006E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E0956" w:rsidRDefault="006E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6E0956" w:rsidRDefault="006E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6E0956" w:rsidRDefault="006E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6E0956" w:rsidRDefault="006E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6E0956" w:rsidTr="006E0956">
        <w:trPr>
          <w:trHeight w:val="725"/>
          <w:jc w:val="center"/>
        </w:trPr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956" w:rsidRDefault="006E09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Речевое развитие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956" w:rsidRDefault="006E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E0956" w:rsidRDefault="006E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8-32% 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E0956" w:rsidRDefault="006E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6E0956" w:rsidRDefault="006E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6E0956" w:rsidRDefault="006E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956" w:rsidRDefault="006E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E0956" w:rsidRDefault="006E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17-68%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E0956" w:rsidRDefault="006E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6E0956" w:rsidRDefault="006E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6E0956" w:rsidRDefault="006E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956" w:rsidRDefault="006E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E0956" w:rsidRDefault="006E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E0956" w:rsidRDefault="006E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6E0956" w:rsidRDefault="006E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6E0956" w:rsidRDefault="006E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6E0956" w:rsidRDefault="006E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6E0956" w:rsidTr="006E0956">
        <w:trPr>
          <w:trHeight w:val="707"/>
          <w:jc w:val="center"/>
        </w:trPr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956" w:rsidRDefault="006E09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Художественно – эстетическое развитие  </w:t>
            </w:r>
          </w:p>
          <w:p w:rsidR="006E0956" w:rsidRDefault="006E09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956" w:rsidRDefault="006E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E0956" w:rsidRDefault="006E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9-36% 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E0956" w:rsidRDefault="006E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6E0956" w:rsidRDefault="006E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6E0956" w:rsidRDefault="006E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956" w:rsidRDefault="006E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E0956" w:rsidRDefault="006E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15-60%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E0956" w:rsidRDefault="006E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6E0956" w:rsidRDefault="006E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6E0956" w:rsidRDefault="006E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956" w:rsidRDefault="006E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E0956" w:rsidRDefault="006E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1-4% </w:t>
            </w:r>
          </w:p>
          <w:p w:rsidR="006E0956" w:rsidRDefault="006E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E0956" w:rsidRDefault="006E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6E0956" w:rsidRDefault="006E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6E0956" w:rsidRDefault="006E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6E0956" w:rsidRDefault="006E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6E0956" w:rsidTr="006E0956">
        <w:trPr>
          <w:trHeight w:val="407"/>
          <w:jc w:val="center"/>
        </w:trPr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956" w:rsidRDefault="006E09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Итого: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956" w:rsidRDefault="006E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43%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E0956" w:rsidRDefault="006E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6E0956" w:rsidRDefault="006E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956" w:rsidRDefault="006E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55%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E0956" w:rsidRDefault="006E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6E0956" w:rsidRDefault="006E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956" w:rsidRDefault="006E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2%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E0956" w:rsidRDefault="006E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6E0956" w:rsidRDefault="006E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  </w:t>
            </w:r>
          </w:p>
        </w:tc>
      </w:tr>
    </w:tbl>
    <w:p w:rsidR="006E0956" w:rsidRDefault="006E0956" w:rsidP="006E09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E0956" w:rsidRDefault="006E0956" w:rsidP="006E09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Речевое развитие</w:t>
      </w:r>
    </w:p>
    <w:p w:rsidR="006E0956" w:rsidRDefault="006E0956" w:rsidP="006E09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</w:rPr>
        <w:t>Количественный анализ</w:t>
      </w:r>
    </w:p>
    <w:p w:rsidR="006E0956" w:rsidRDefault="006E0956" w:rsidP="006E0956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Обследовано детей: 25</w:t>
      </w:r>
    </w:p>
    <w:p w:rsidR="006E0956" w:rsidRDefault="006E0956" w:rsidP="006E0956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 –  8 (32%)</w:t>
      </w:r>
    </w:p>
    <w:p w:rsidR="006E0956" w:rsidRDefault="006E0956" w:rsidP="006E0956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 – 17 (68%)</w:t>
      </w:r>
    </w:p>
    <w:p w:rsidR="006E0956" w:rsidRDefault="006E0956" w:rsidP="006E0956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Н –  0(0%)</w:t>
      </w:r>
    </w:p>
    <w:p w:rsidR="006E0956" w:rsidRDefault="006E0956" w:rsidP="006E0956">
      <w:pPr>
        <w:spacing w:after="0" w:line="240" w:lineRule="auto"/>
        <w:rPr>
          <w:rFonts w:ascii="Times New Roman" w:eastAsiaTheme="minorHAnsi" w:hAnsi="Times New Roman"/>
          <w:lang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Качественный анализ: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</w:rPr>
        <w:t xml:space="preserve"> У детей совершенствуется структура простого предложения, активно используются сложносочиненные и сложноподчиненные предложения. Они могут общаться </w:t>
      </w:r>
      <w:proofErr w:type="gramStart"/>
      <w:r>
        <w:rPr>
          <w:rFonts w:ascii="Times New Roman" w:hAnsi="Times New Roman"/>
        </w:rPr>
        <w:t>со</w:t>
      </w:r>
      <w:proofErr w:type="gramEnd"/>
      <w:r>
        <w:rPr>
          <w:rFonts w:ascii="Times New Roman" w:hAnsi="Times New Roman"/>
        </w:rPr>
        <w:t xml:space="preserve"> взрослым на темы, выходящие за пределы не посредственно воспринимаемой ситуации.</w:t>
      </w:r>
    </w:p>
    <w:p w:rsidR="006E0956" w:rsidRDefault="006E0956" w:rsidP="006E0956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E0956" w:rsidRDefault="006E0956" w:rsidP="006E0956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E0956" w:rsidRDefault="006E0956" w:rsidP="006E0956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E0956" w:rsidRDefault="006E0956" w:rsidP="006E0956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E0956" w:rsidRDefault="006E0956" w:rsidP="006E0956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E0956" w:rsidRDefault="006E0956" w:rsidP="006E0956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E0956" w:rsidRDefault="006E0956" w:rsidP="006E0956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E0956" w:rsidRDefault="006E0956" w:rsidP="006E0956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E0956" w:rsidRDefault="006E0956" w:rsidP="006E0956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E0956" w:rsidRDefault="006E0956" w:rsidP="006E0956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84"/>
        <w:gridCol w:w="2977"/>
        <w:gridCol w:w="2765"/>
        <w:gridCol w:w="2444"/>
      </w:tblGrid>
      <w:tr w:rsidR="006E0956" w:rsidTr="006E0956">
        <w:trPr>
          <w:trHeight w:val="63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956" w:rsidRDefault="006E09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Ребенок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956" w:rsidRDefault="006E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Проблема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956" w:rsidRDefault="006E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Планируемые работы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956" w:rsidRDefault="006E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Ожидаемый результат</w:t>
            </w:r>
          </w:p>
        </w:tc>
      </w:tr>
      <w:tr w:rsidR="006E0956" w:rsidTr="006E0956">
        <w:trPr>
          <w:trHeight w:val="692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956" w:rsidRDefault="006E09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6E0956" w:rsidRDefault="006E09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6E0956" w:rsidRDefault="006E09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Янжима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Ц.,</w:t>
            </w:r>
          </w:p>
          <w:p w:rsidR="006E0956" w:rsidRDefault="006E09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Артем Ч.,</w:t>
            </w:r>
          </w:p>
          <w:p w:rsidR="006E0956" w:rsidRDefault="006E09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Альберт К.,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Ульяна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М.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956" w:rsidRDefault="006E095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Менее активные дети не проявляют высокой инициативы в общении, но охотно откликаются рассмотреть картинку, поиграть с игрушкой.</w:t>
            </w:r>
          </w:p>
          <w:p w:rsidR="006E0956" w:rsidRDefault="006E0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Затрудняется   в пере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softHyphen/>
              <w:t>сказах литературных произведений, в самостоятельных рассказах по сюжетным картинам.  Словарный запас беден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</w:p>
          <w:p w:rsidR="006E0956" w:rsidRDefault="006E0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Допус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softHyphen/>
              <w:t>кает   грамматические ошибки и ошибки в звукопро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softHyphen/>
              <w:t>изношении, ошибки в определении звука в слове.    Затрудняется  в подборе прилагательного к существительному.</w:t>
            </w:r>
          </w:p>
          <w:p w:rsidR="006E0956" w:rsidRDefault="006E09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956" w:rsidRDefault="006E09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Пересказ литературных произведений.</w:t>
            </w:r>
          </w:p>
          <w:p w:rsidR="006E0956" w:rsidRDefault="006E09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Дидактические речевые игры на развитие</w:t>
            </w:r>
          </w:p>
          <w:p w:rsidR="006E0956" w:rsidRDefault="006E09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внимания,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фонематичес-кого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слуха,    на выделения звуков речи, в подборе прилагательных к существительным, синонимов и т.д.   Стимулировать проявление собственной речевой активности. Побуждать детей задавать вопросы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 С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овершенствовать артикуляцию. Совершенствование монологической речи.</w:t>
            </w:r>
          </w:p>
          <w:p w:rsidR="006E0956" w:rsidRDefault="006E09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Упражнять детей в правильном  использовании освоенных грамматических форм для точного выражения мыслей.</w:t>
            </w:r>
          </w:p>
          <w:p w:rsidR="006E0956" w:rsidRDefault="006E09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Обучение звуковому анализу слов.</w:t>
            </w:r>
          </w:p>
          <w:p w:rsidR="006E0956" w:rsidRDefault="006E09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956" w:rsidRDefault="006E09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Ребенок достаточно хорошо владеет устной речью, может выражать свои мысли и желания, использовать речь для выражения своих мыслей, чувств и желаний, построения речевого высказывания в ситуации общения, выделять звуки в словах, у ребенка складываются предпосылки грамотности</w:t>
            </w:r>
          </w:p>
        </w:tc>
      </w:tr>
    </w:tbl>
    <w:p w:rsidR="006E0956" w:rsidRDefault="006E0956" w:rsidP="006E0956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</w:rPr>
      </w:pPr>
      <w:r>
        <w:rPr>
          <w:rFonts w:eastAsiaTheme="minorHAnsi"/>
          <w:noProof/>
        </w:rPr>
        <w:lastRenderedPageBreak/>
        <w:drawing>
          <wp:inline distT="0" distB="0" distL="0" distR="0">
            <wp:extent cx="5634990" cy="2360295"/>
            <wp:effectExtent l="0" t="0" r="0" b="0"/>
            <wp:docPr id="1" name="Диаграмма 5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6E0956" w:rsidRDefault="006E0956" w:rsidP="006E09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u w:val="single"/>
        </w:rPr>
        <w:t>Познавательное развитие</w:t>
      </w:r>
    </w:p>
    <w:p w:rsidR="006E0956" w:rsidRDefault="006E0956" w:rsidP="006E0956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E0956" w:rsidRDefault="006E0956" w:rsidP="006E0956">
      <w:pPr>
        <w:keepNext/>
        <w:spacing w:after="0" w:line="240" w:lineRule="auto"/>
        <w:ind w:left="-540" w:firstLine="1248"/>
        <w:outlineLvl w:val="0"/>
        <w:rPr>
          <w:rFonts w:ascii="Times New Roman" w:eastAsia="Times New Roman" w:hAnsi="Times New Roman" w:cs="Times New Roman"/>
          <w:b/>
          <w:lang w:eastAsia="en-US"/>
        </w:rPr>
      </w:pPr>
      <w:r>
        <w:rPr>
          <w:rFonts w:ascii="Times New Roman" w:eastAsia="Times New Roman" w:hAnsi="Times New Roman" w:cs="Times New Roman"/>
          <w:b/>
        </w:rPr>
        <w:t>Количественный анализ</w:t>
      </w:r>
    </w:p>
    <w:p w:rsidR="006E0956" w:rsidRDefault="006E0956" w:rsidP="006E0956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Обследовано детей:25</w:t>
      </w:r>
    </w:p>
    <w:p w:rsidR="006E0956" w:rsidRDefault="006E0956" w:rsidP="006E0956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 –   10 (40%)</w:t>
      </w:r>
    </w:p>
    <w:p w:rsidR="006E0956" w:rsidRDefault="006E0956" w:rsidP="006E0956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 – 15 (60%)</w:t>
      </w:r>
    </w:p>
    <w:p w:rsidR="006E0956" w:rsidRDefault="006E0956" w:rsidP="006E0956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Н – 0 (0%)</w:t>
      </w:r>
    </w:p>
    <w:p w:rsidR="006E0956" w:rsidRDefault="006E0956" w:rsidP="006E0956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sz w:val="24"/>
          <w:szCs w:val="24"/>
        </w:rPr>
      </w:pPr>
    </w:p>
    <w:p w:rsidR="006E0956" w:rsidRDefault="006E0956" w:rsidP="006E0956">
      <w:pPr>
        <w:spacing w:after="0" w:line="240" w:lineRule="auto"/>
        <w:ind w:firstLine="1248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Качественный анализ</w:t>
      </w:r>
    </w:p>
    <w:p w:rsidR="006E0956" w:rsidRDefault="006E0956" w:rsidP="006E0956">
      <w:pPr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i/>
        </w:rPr>
        <w:t>.</w:t>
      </w:r>
      <w:r>
        <w:rPr>
          <w:rFonts w:ascii="Times New Roman" w:hAnsi="Times New Roman" w:cs="Times New Roman"/>
        </w:rPr>
        <w:t xml:space="preserve"> Дети овладели разными способами взаимодействия с другими людьми. Они   учатся замечать эмоциональное состояние окружающих, проявляют внимание и сочувствие. Дети стремятся к самостоятельности, используют имеющиеся знания в разных продуктивных видах деятельности.</w:t>
      </w:r>
    </w:p>
    <w:p w:rsidR="006E0956" w:rsidRDefault="006E0956" w:rsidP="006E0956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hAnsi="Times New Roman" w:cs="Times New Roman"/>
        </w:rPr>
        <w:t>У детей формируются более глубокие знания об окружающем их мире, они учатся сравнивать предметы, классифицировать их по одному или нескольким признакам.</w:t>
      </w:r>
    </w:p>
    <w:p w:rsidR="006E0956" w:rsidRDefault="006E0956" w:rsidP="006E0956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i/>
          <w:sz w:val="24"/>
          <w:szCs w:val="24"/>
        </w:rPr>
      </w:pPr>
    </w:p>
    <w:tbl>
      <w:tblPr>
        <w:tblW w:w="9195" w:type="dxa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1261"/>
        <w:gridCol w:w="2689"/>
        <w:gridCol w:w="2765"/>
        <w:gridCol w:w="2480"/>
      </w:tblGrid>
      <w:tr w:rsidR="006E0956" w:rsidTr="006E0956">
        <w:trPr>
          <w:trHeight w:val="228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956" w:rsidRDefault="006E09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Ребенок</w:t>
            </w:r>
          </w:p>
        </w:tc>
        <w:tc>
          <w:tcPr>
            <w:tcW w:w="2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956" w:rsidRDefault="006E09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Проблема</w:t>
            </w:r>
          </w:p>
        </w:tc>
        <w:tc>
          <w:tcPr>
            <w:tcW w:w="2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956" w:rsidRDefault="006E09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Планируемая работа</w:t>
            </w:r>
          </w:p>
        </w:tc>
        <w:tc>
          <w:tcPr>
            <w:tcW w:w="2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956" w:rsidRDefault="006E09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Ожидаемый результат</w:t>
            </w:r>
          </w:p>
        </w:tc>
      </w:tr>
      <w:tr w:rsidR="006E0956" w:rsidTr="006E0956">
        <w:trPr>
          <w:trHeight w:val="1089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956" w:rsidRDefault="006E09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6E0956" w:rsidRDefault="006E09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Янжима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Ц.,</w:t>
            </w:r>
          </w:p>
          <w:p w:rsidR="006E0956" w:rsidRDefault="006E09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Артем Ч.,</w:t>
            </w:r>
          </w:p>
          <w:p w:rsidR="006E0956" w:rsidRDefault="006E09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Альберт К.,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Ульяна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М</w:t>
            </w:r>
          </w:p>
        </w:tc>
        <w:tc>
          <w:tcPr>
            <w:tcW w:w="2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956" w:rsidRDefault="006E09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Дети, показавшие низкий уровень развития, интерес к заданиям проявляют, но самостоятельно не могут проанализировать наглядную задачу. У них наблюдается снижение познавательной активности.</w:t>
            </w:r>
          </w:p>
          <w:p w:rsidR="006E0956" w:rsidRDefault="006E0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6E0956" w:rsidRDefault="006E0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E0956" w:rsidRDefault="006E0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2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956" w:rsidRDefault="006E09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Обогащать тактильный опыт детей с предметами.</w:t>
            </w:r>
          </w:p>
          <w:p w:rsidR="006E0956" w:rsidRDefault="006E09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Продолжать обогащать жизненный опыт детей путем расширения представлений о мире людей, предметов, природном мире. </w:t>
            </w:r>
          </w:p>
          <w:p w:rsidR="006E0956" w:rsidRDefault="006E09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Способствовать развитию умений детей классифицировать предметы по общим признакам.</w:t>
            </w:r>
          </w:p>
          <w:p w:rsidR="006E0956" w:rsidRDefault="006E09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Продолжать работу по совершенствованию содержания педагогического процесса.</w:t>
            </w:r>
          </w:p>
        </w:tc>
        <w:tc>
          <w:tcPr>
            <w:tcW w:w="2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956" w:rsidRDefault="006E0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E0956" w:rsidRDefault="006E0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6E0956" w:rsidRDefault="006E0956" w:rsidP="006E095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6E0956" w:rsidRDefault="006E0956" w:rsidP="006E09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eastAsiaTheme="minorHAnsi"/>
          <w:noProof/>
        </w:rPr>
        <w:lastRenderedPageBreak/>
        <w:drawing>
          <wp:inline distT="0" distB="0" distL="0" distR="0">
            <wp:extent cx="5284470" cy="2275205"/>
            <wp:effectExtent l="0" t="0" r="0" b="0"/>
            <wp:docPr id="2" name="Диаграмма 5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6E0956" w:rsidRDefault="006E0956" w:rsidP="006E09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E0956" w:rsidRDefault="006E0956" w:rsidP="006E0956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6E0956" w:rsidRDefault="006E0956" w:rsidP="006E0956">
      <w:pPr>
        <w:spacing w:after="0" w:line="240" w:lineRule="auto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 xml:space="preserve"> Социально – коммуникативное развитие</w:t>
      </w:r>
      <w:r>
        <w:rPr>
          <w:rFonts w:ascii="Times New Roman" w:eastAsia="Times New Roman" w:hAnsi="Times New Roman" w:cs="Times New Roman"/>
          <w:u w:val="single"/>
        </w:rPr>
        <w:t xml:space="preserve"> </w:t>
      </w:r>
    </w:p>
    <w:p w:rsidR="006E0956" w:rsidRDefault="006E0956" w:rsidP="006E0956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lang w:eastAsia="en-US"/>
        </w:rPr>
      </w:pPr>
      <w:r>
        <w:rPr>
          <w:rFonts w:ascii="Times New Roman" w:eastAsia="Times New Roman" w:hAnsi="Times New Roman" w:cs="Times New Roman"/>
          <w:b/>
        </w:rPr>
        <w:t>Количественный анализ</w:t>
      </w:r>
    </w:p>
    <w:p w:rsidR="006E0956" w:rsidRDefault="006E0956" w:rsidP="006E0956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Обследовано детей: 25</w:t>
      </w:r>
    </w:p>
    <w:p w:rsidR="006E0956" w:rsidRDefault="006E0956" w:rsidP="006E0956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 –   13 (52%)</w:t>
      </w:r>
    </w:p>
    <w:p w:rsidR="006E0956" w:rsidRDefault="006E0956" w:rsidP="006E0956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 – 12 (48%)</w:t>
      </w:r>
    </w:p>
    <w:p w:rsidR="006E0956" w:rsidRDefault="006E0956" w:rsidP="006E0956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Н – 0 (0%)</w:t>
      </w:r>
    </w:p>
    <w:p w:rsidR="006E0956" w:rsidRDefault="006E0956" w:rsidP="006E0956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</w:rPr>
      </w:pPr>
    </w:p>
    <w:p w:rsidR="006E0956" w:rsidRDefault="006E0956" w:rsidP="006E0956">
      <w:pPr>
        <w:spacing w:after="0" w:line="240" w:lineRule="auto"/>
        <w:ind w:left="-540" w:firstLine="1248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Качественный анализ</w:t>
      </w:r>
    </w:p>
    <w:p w:rsidR="006E0956" w:rsidRDefault="006E0956" w:rsidP="006E0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 xml:space="preserve"> Имеют представление о правилах культуры поведения и выполняют их в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привычной обстановке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, однако в новых условиях могут испытывать скованность, потребность в поддержке и направлении взрослых. Чутко реагируют на оценку своих действий и поступков, воздерживаются от повторения действий, отрицательно оцененных взрослыми. В общении стремятся к согласованным действиям. Осуществляют элементарный самоконтроль.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Внимательны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к эмоциональному состоянию других, проявляют сочувствие. Проявляют настойчивость в достижении результата.</w:t>
      </w:r>
    </w:p>
    <w:p w:rsidR="006E0956" w:rsidRDefault="006E0956" w:rsidP="006E0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6E0956" w:rsidRDefault="006E0956" w:rsidP="006E09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</w:rPr>
      </w:pPr>
    </w:p>
    <w:tbl>
      <w:tblPr>
        <w:tblW w:w="9900" w:type="dxa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1358"/>
        <w:gridCol w:w="2328"/>
        <w:gridCol w:w="2974"/>
        <w:gridCol w:w="3240"/>
      </w:tblGrid>
      <w:tr w:rsidR="006E0956" w:rsidTr="006E0956">
        <w:trPr>
          <w:trHeight w:val="298"/>
        </w:trPr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956" w:rsidRDefault="006E09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Ребенок</w:t>
            </w:r>
          </w:p>
        </w:tc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956" w:rsidRDefault="006E09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Проблема</w:t>
            </w:r>
          </w:p>
        </w:tc>
        <w:tc>
          <w:tcPr>
            <w:tcW w:w="2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956" w:rsidRDefault="006E09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Планируемая работа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956" w:rsidRDefault="006E09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Ожидаемый результат</w:t>
            </w:r>
          </w:p>
        </w:tc>
      </w:tr>
      <w:tr w:rsidR="006E0956" w:rsidTr="006E0956">
        <w:trPr>
          <w:trHeight w:val="298"/>
        </w:trPr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956" w:rsidRDefault="006E09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Магомед Ю.,</w:t>
            </w:r>
          </w:p>
          <w:p w:rsidR="006E0956" w:rsidRDefault="006E09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Гасан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А.,</w:t>
            </w:r>
          </w:p>
          <w:p w:rsidR="006E0956" w:rsidRDefault="006E09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Дарья Т., Дарья М.</w:t>
            </w:r>
          </w:p>
        </w:tc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956" w:rsidRDefault="006E09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Снижена речевая активность, ролевой репертуар беден.</w:t>
            </w:r>
          </w:p>
          <w:p w:rsidR="006E0956" w:rsidRDefault="006E09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Иногда возникают конфликты.</w:t>
            </w:r>
          </w:p>
        </w:tc>
        <w:tc>
          <w:tcPr>
            <w:tcW w:w="2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956" w:rsidRDefault="006E09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Проводить образовательную работу по расширению игрового опыта детей.</w:t>
            </w:r>
          </w:p>
          <w:p w:rsidR="006E0956" w:rsidRDefault="006E0956">
            <w:pPr>
              <w:autoSpaceDE w:val="0"/>
              <w:autoSpaceDN w:val="0"/>
              <w:adjustRightInd w:val="0"/>
              <w:spacing w:after="0" w:line="240" w:lineRule="auto"/>
              <w:ind w:left="-65" w:firstLine="6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Уделять особое внимание формированию положительных взаимоотношений детей в игре, умению договариваться,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использовать во всех видах деятельности этюды и упражнения, направленные на снятие эмоциональной напряженности,</w:t>
            </w:r>
          </w:p>
          <w:p w:rsidR="006E0956" w:rsidRDefault="006E0956">
            <w:pPr>
              <w:autoSpaceDE w:val="0"/>
              <w:autoSpaceDN w:val="0"/>
              <w:adjustRightInd w:val="0"/>
              <w:spacing w:after="0" w:line="240" w:lineRule="auto"/>
              <w:ind w:left="-65" w:firstLine="6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застенчивости,</w:t>
            </w:r>
          </w:p>
          <w:p w:rsidR="006E0956" w:rsidRDefault="006E09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создавать и проигрывать ситуации, способствующие развитию речевого общения, умению ориентироваться на эмоциональное состояние окружающих.</w:t>
            </w:r>
          </w:p>
          <w:p w:rsidR="006E0956" w:rsidRDefault="006E0956">
            <w:pPr>
              <w:autoSpaceDE w:val="0"/>
              <w:autoSpaceDN w:val="0"/>
              <w:adjustRightInd w:val="0"/>
              <w:spacing w:after="0" w:line="240" w:lineRule="auto"/>
              <w:ind w:left="7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956" w:rsidRDefault="006E0956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6E0956" w:rsidRDefault="006E09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</w:tbl>
    <w:p w:rsidR="006E0956" w:rsidRDefault="006E0956" w:rsidP="006E09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eastAsiaTheme="minorHAnsi"/>
          <w:noProof/>
          <w:color w:val="000000"/>
        </w:rPr>
        <w:lastRenderedPageBreak/>
        <w:drawing>
          <wp:inline distT="0" distB="0" distL="0" distR="0">
            <wp:extent cx="5284470" cy="2296795"/>
            <wp:effectExtent l="0" t="0" r="0" b="0"/>
            <wp:docPr id="3" name="Диаграмма 5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6E0956" w:rsidRDefault="006E0956" w:rsidP="006E09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Художественно – эстетическое развитие  </w:t>
      </w:r>
    </w:p>
    <w:p w:rsidR="006E0956" w:rsidRDefault="006E0956" w:rsidP="006E09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6E0956" w:rsidRDefault="006E0956" w:rsidP="006E095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E0956" w:rsidRDefault="006E0956" w:rsidP="006E0956">
      <w:pPr>
        <w:keepNext/>
        <w:spacing w:after="0" w:line="240" w:lineRule="auto"/>
        <w:ind w:left="-540" w:firstLine="1248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Количественный анализ</w:t>
      </w:r>
    </w:p>
    <w:p w:rsidR="006E0956" w:rsidRDefault="006E0956" w:rsidP="006E0956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Обследовано детей: 25</w:t>
      </w:r>
    </w:p>
    <w:p w:rsidR="006E0956" w:rsidRDefault="006E0956" w:rsidP="006E0956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–   9 (36%)</w:t>
      </w:r>
    </w:p>
    <w:p w:rsidR="006E0956" w:rsidRDefault="006E0956" w:rsidP="006E0956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 – 15 (60%)</w:t>
      </w:r>
    </w:p>
    <w:p w:rsidR="006E0956" w:rsidRDefault="006E0956" w:rsidP="006E0956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 – 1 (4%)</w:t>
      </w:r>
    </w:p>
    <w:p w:rsidR="006E0956" w:rsidRDefault="006E0956" w:rsidP="006E0956">
      <w:pPr>
        <w:spacing w:after="0" w:line="240" w:lineRule="auto"/>
        <w:ind w:left="-540" w:firstLine="398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Качественный анализ</w:t>
      </w:r>
    </w:p>
    <w:p w:rsidR="006E0956" w:rsidRDefault="006E0956" w:rsidP="006E0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iCs/>
          <w:color w:val="000000"/>
          <w:sz w:val="24"/>
          <w:szCs w:val="28"/>
        </w:rPr>
        <w:t>Дети</w:t>
      </w: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проявляют интерес и потребность в обще</w:t>
      </w: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softHyphen/>
        <w:t>нии с прекрасным в окружающем мире и произведениях ис</w:t>
      </w: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softHyphen/>
        <w:t>кусства, испытывают радость от встречи с ним.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Видят харак</w:t>
      </w: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softHyphen/>
        <w:t>терные признаки объектов и явлений окружающего мира.</w:t>
      </w:r>
    </w:p>
    <w:p w:rsidR="006E0956" w:rsidRDefault="006E0956" w:rsidP="006E0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Различают виды искусства по их жанрам, средствам выра</w:t>
      </w: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softHyphen/>
        <w:t>зительности. Имеют представление о творческом труде худож</w:t>
      </w: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softHyphen/>
        <w:t>ников, скульпторов, графиков, видят особенности творческой манеры некоторых из них.</w:t>
      </w:r>
    </w:p>
    <w:p w:rsidR="006E0956" w:rsidRDefault="006E0956" w:rsidP="006E0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Могут самостоятельно и целенаправленно рассматривать произведения искусства, соотносить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воспринятое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со своим опы</w:t>
      </w: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softHyphen/>
        <w:t xml:space="preserve">том, чувствами и представлениями. Общаются по поводу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вос</w:t>
      </w: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softHyphen/>
        <w:t>принятого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со сверстниками, взрослыми.</w:t>
      </w:r>
    </w:p>
    <w:p w:rsidR="006E0956" w:rsidRDefault="006E0956" w:rsidP="006E0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Используют в собственной деятельности средства вырази</w:t>
      </w: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softHyphen/>
        <w:t>тельности, навыки и умения для создания выразительного об</w:t>
      </w: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softHyphen/>
        <w:t>раза. Проявляют самостоятельность, инициативу и творчество.</w:t>
      </w:r>
    </w:p>
    <w:p w:rsidR="006E0956" w:rsidRDefault="006E0956" w:rsidP="006E0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Дети с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высоким уровнем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освоения программы –  9  (36%).</w:t>
      </w:r>
    </w:p>
    <w:p w:rsidR="006E0956" w:rsidRDefault="006E0956" w:rsidP="006E0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Дети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со средним уровнем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освоения программы –    15 (60%).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</w:p>
    <w:p w:rsidR="006E0956" w:rsidRDefault="006E0956" w:rsidP="006E0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Дети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с низким уровнем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освоения программы – 1 (4%).  </w:t>
      </w:r>
    </w:p>
    <w:p w:rsidR="006E0956" w:rsidRDefault="006E0956" w:rsidP="006E0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Планируемая работа:</w:t>
      </w:r>
    </w:p>
    <w:p w:rsidR="006E0956" w:rsidRDefault="006E0956" w:rsidP="006E0956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рассматривание картин и иллюстраций различных художников для развития выражения своих чувств, эмоций и эстетического восприятия;</w:t>
      </w:r>
    </w:p>
    <w:p w:rsidR="006E0956" w:rsidRDefault="006E0956" w:rsidP="006E0956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использование произведений декоративно- прикладного искусства на развитие интереса к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прекрасному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6E0956" w:rsidRDefault="006E0956" w:rsidP="006E0956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 с родителями по формированию у детей эстетического восприятия.</w:t>
      </w:r>
    </w:p>
    <w:p w:rsidR="006E0956" w:rsidRDefault="006E0956" w:rsidP="006E0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Прогнозируемый результат:</w:t>
      </w:r>
    </w:p>
    <w:p w:rsidR="006E0956" w:rsidRDefault="006E0956" w:rsidP="006E0956">
      <w:pPr>
        <w:tabs>
          <w:tab w:val="left" w:pos="732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Различает произведения изобразительного искусства (живопись, книжная графика, народное декоративное искусство, скульптура).</w:t>
      </w:r>
    </w:p>
    <w:p w:rsidR="006E0956" w:rsidRDefault="006E0956" w:rsidP="006E0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Выделяет выразительные средства в разных видах искусства (форма, цвет, колорит, композиция).</w:t>
      </w:r>
    </w:p>
    <w:p w:rsidR="006E0956" w:rsidRDefault="006E0956" w:rsidP="006E0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Знает особенности изобразительных материалов.</w:t>
      </w:r>
    </w:p>
    <w:p w:rsidR="006E0956" w:rsidRDefault="006E0956" w:rsidP="006E0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Рисование.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Создает изображения предметов (с натуры, по представле</w:t>
      </w:r>
      <w:r>
        <w:rPr>
          <w:rFonts w:ascii="Times New Roman" w:eastAsia="Times New Roman" w:hAnsi="Times New Roman" w:cs="Times New Roman"/>
          <w:sz w:val="24"/>
          <w:szCs w:val="24"/>
        </w:rPr>
        <w:softHyphen/>
        <w:t>нию); сюжетные изображения.</w:t>
      </w:r>
    </w:p>
    <w:p w:rsidR="006E0956" w:rsidRDefault="006E0956" w:rsidP="006E0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Использует разнообразные композиционные решения, изобразительные материалы.</w:t>
      </w:r>
    </w:p>
    <w:p w:rsidR="006E0956" w:rsidRDefault="006E0956" w:rsidP="006E0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Использует различные цвета и оттенки для создания выразительных образов.</w:t>
      </w:r>
    </w:p>
    <w:p w:rsidR="006E0956" w:rsidRDefault="006E0956" w:rsidP="006E0956">
      <w:pPr>
        <w:tabs>
          <w:tab w:val="left" w:pos="721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Выполняет узоры по мотивам народного декоративно-прикладного искусства,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лет.</w:t>
      </w:r>
    </w:p>
    <w:p w:rsidR="006E0956" w:rsidRDefault="006E0956" w:rsidP="006E0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Лепка.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Лепят предметы разной формы, используя усвоенные приемы и способы.</w:t>
      </w:r>
    </w:p>
    <w:p w:rsidR="006E0956" w:rsidRDefault="006E0956" w:rsidP="006E0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Создает небольшие сюжетные композиции, передавая пропорции, позы и движения фигур.</w:t>
      </w:r>
    </w:p>
    <w:p w:rsidR="006E0956" w:rsidRDefault="006E0956" w:rsidP="006E0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Создает изображения по мотивам народных игрушек.</w:t>
      </w:r>
    </w:p>
    <w:p w:rsidR="006E0956" w:rsidRDefault="006E0956" w:rsidP="006E0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Аппликация.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Изображает предметы и создает несложные сюжетные композиции, используя разнообразные приемы вырезания, обрывания бу</w:t>
      </w:r>
      <w:r>
        <w:rPr>
          <w:rFonts w:ascii="Times New Roman" w:eastAsia="Times New Roman" w:hAnsi="Times New Roman" w:cs="Times New Roman"/>
          <w:sz w:val="24"/>
          <w:szCs w:val="24"/>
        </w:rPr>
        <w:softHyphen/>
        <w:t>маги.</w:t>
      </w:r>
    </w:p>
    <w:p w:rsidR="006E0956" w:rsidRDefault="006E0956" w:rsidP="006E0956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E0956" w:rsidRDefault="006E0956" w:rsidP="006E09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eastAsiaTheme="minorHAnsi"/>
          <w:b/>
          <w:noProof/>
          <w:color w:val="000000"/>
        </w:rPr>
        <w:drawing>
          <wp:inline distT="0" distB="0" distL="0" distR="0">
            <wp:extent cx="5847715" cy="2392045"/>
            <wp:effectExtent l="0" t="0" r="0" b="0"/>
            <wp:docPr id="4" name="Диаграмма 5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6E0956" w:rsidRDefault="006E0956" w:rsidP="006E0956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6E0956" w:rsidRDefault="006E0956" w:rsidP="006E09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Общий вывод: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анализ полученных результатов на начало учебного года позволил определить, что    уровень развития детей по всем видам детской деятельности находиться на низком уровне.</w:t>
      </w:r>
    </w:p>
    <w:p w:rsidR="006E0956" w:rsidRDefault="006E0956" w:rsidP="006E09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За счет внедрения в образовательный процесс как современных здоровье сберегающих, так и образовательных технологий позволит на конец года  повысить уровень развития детей    по всем видам детской деятельности. </w:t>
      </w:r>
    </w:p>
    <w:p w:rsidR="006E0956" w:rsidRDefault="006E0956" w:rsidP="006E09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E0956" w:rsidRDefault="006E0956" w:rsidP="006E0956">
      <w:pPr>
        <w:tabs>
          <w:tab w:val="left" w:pos="5387"/>
        </w:tabs>
        <w:spacing w:after="0" w:line="240" w:lineRule="auto"/>
        <w:ind w:left="-567" w:right="-143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6E0956" w:rsidRDefault="006E0956" w:rsidP="006E0956">
      <w:pPr>
        <w:tabs>
          <w:tab w:val="left" w:pos="567"/>
          <w:tab w:val="left" w:pos="5387"/>
        </w:tabs>
        <w:spacing w:after="0" w:line="240" w:lineRule="auto"/>
        <w:ind w:left="567" w:right="-14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0956" w:rsidRDefault="006E0956" w:rsidP="006E0956">
      <w:pPr>
        <w:tabs>
          <w:tab w:val="left" w:pos="567"/>
        </w:tabs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СПРАВКА</w:t>
      </w:r>
    </w:p>
    <w:p w:rsidR="006E0956" w:rsidRDefault="006E0956" w:rsidP="006E0956">
      <w:pPr>
        <w:tabs>
          <w:tab w:val="left" w:pos="567"/>
        </w:tabs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по  результатам педагогической диагностики (мониторинга)</w:t>
      </w:r>
    </w:p>
    <w:p w:rsidR="006E0956" w:rsidRDefault="006E0956" w:rsidP="006E0956">
      <w:pPr>
        <w:tabs>
          <w:tab w:val="left" w:pos="567"/>
        </w:tabs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освоения детьми образовательной программы  дошкольного образования </w:t>
      </w:r>
    </w:p>
    <w:p w:rsidR="006E0956" w:rsidRDefault="006E0956" w:rsidP="006E0956">
      <w:pPr>
        <w:tabs>
          <w:tab w:val="left" w:pos="567"/>
        </w:tabs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за 2019-2020 учебный год </w:t>
      </w:r>
    </w:p>
    <w:p w:rsidR="006E0956" w:rsidRDefault="006E0956" w:rsidP="006E0956">
      <w:pPr>
        <w:tabs>
          <w:tab w:val="left" w:pos="567"/>
        </w:tabs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hyperlink r:id="rId10" w:history="1">
        <w:r>
          <w:rPr>
            <w:rStyle w:val="a3"/>
            <w:color w:val="0000FF"/>
          </w:rPr>
          <w:t>Мониторинг (</w:t>
        </w:r>
        <w:proofErr w:type="spellStart"/>
        <w:r>
          <w:rPr>
            <w:rStyle w:val="a3"/>
            <w:color w:val="0000FF"/>
          </w:rPr>
          <w:t>tvoysadik.ru</w:t>
        </w:r>
        <w:proofErr w:type="spellEnd"/>
        <w:r>
          <w:rPr>
            <w:rStyle w:val="a3"/>
            <w:color w:val="0000FF"/>
          </w:rPr>
          <w:t>)</w:t>
        </w:r>
      </w:hyperlink>
    </w:p>
    <w:p w:rsidR="006E0956" w:rsidRDefault="006E0956" w:rsidP="006E0956">
      <w:pPr>
        <w:tabs>
          <w:tab w:val="left" w:pos="567"/>
        </w:tabs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Основание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Приказ «О проведении педагогической диагностики (мониторинга)» от 12.04.2019  №141.</w:t>
      </w:r>
    </w:p>
    <w:p w:rsidR="006E0956" w:rsidRDefault="006E0956" w:rsidP="006E0956">
      <w:pPr>
        <w:tabs>
          <w:tab w:val="left" w:pos="567"/>
        </w:tabs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Цель: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определение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уровняосвоения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образовательной программы,   изучение динамики достижений воспитанниками по всем направлениям развития, построение образовательной траектории, прогнозирование педагогической работы с детьми, определение эффективности образовательной деятельности.</w:t>
      </w:r>
    </w:p>
    <w:p w:rsidR="006E0956" w:rsidRDefault="006E0956" w:rsidP="006E0956">
      <w:pPr>
        <w:tabs>
          <w:tab w:val="left" w:pos="567"/>
        </w:tabs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Срок проведения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: 14.03.19 -25.03. 2020г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E0956" w:rsidRDefault="006E0956" w:rsidP="006E0956">
      <w:pPr>
        <w:tabs>
          <w:tab w:val="left" w:pos="567"/>
        </w:tabs>
        <w:spacing w:after="0" w:line="240" w:lineRule="auto"/>
        <w:ind w:left="567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Количество детей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25</w:t>
      </w:r>
    </w:p>
    <w:p w:rsidR="006E0956" w:rsidRDefault="006E0956" w:rsidP="006E0956">
      <w:pPr>
        <w:tabs>
          <w:tab w:val="left" w:pos="567"/>
        </w:tabs>
        <w:spacing w:after="0" w:line="240" w:lineRule="auto"/>
        <w:ind w:left="567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Педагогическая диагностика проводилась на основании беседы, наблюдения, анализа продуктов детской деятельности  и диагностических заданий.</w:t>
      </w:r>
    </w:p>
    <w:p w:rsidR="006E0956" w:rsidRDefault="006E0956" w:rsidP="006E0956">
      <w:pPr>
        <w:tabs>
          <w:tab w:val="left" w:pos="567"/>
        </w:tabs>
        <w:spacing w:after="0" w:line="240" w:lineRule="auto"/>
        <w:ind w:left="567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hyperlink r:id="rId11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 xml:space="preserve">Образовательная программа дошкольного образования «От рождения до школы» / Под редакцией Н.Е. </w:t>
        </w:r>
        <w:proofErr w:type="spellStart"/>
        <w:r>
          <w:rPr>
            <w:rStyle w:val="a3"/>
            <w:rFonts w:ascii="Times New Roman" w:hAnsi="Times New Roman" w:cs="Times New Roman"/>
            <w:sz w:val="24"/>
            <w:szCs w:val="24"/>
          </w:rPr>
          <w:t>Вераксы</w:t>
        </w:r>
        <w:proofErr w:type="spellEnd"/>
        <w:r>
          <w:rPr>
            <w:rStyle w:val="a3"/>
            <w:rFonts w:ascii="Times New Roman" w:hAnsi="Times New Roman" w:cs="Times New Roman"/>
            <w:sz w:val="24"/>
            <w:szCs w:val="24"/>
          </w:rPr>
          <w:t>, Т.С. Комаровой, М.А. Васильевой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6E0956" w:rsidRDefault="006E0956" w:rsidP="006E0956">
      <w:pPr>
        <w:tabs>
          <w:tab w:val="left" w:pos="567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:rsidR="006E0956" w:rsidRDefault="006E0956" w:rsidP="006E0956">
      <w:pPr>
        <w:tabs>
          <w:tab w:val="left" w:pos="567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lastRenderedPageBreak/>
        <w:t>Диагностический инструментарий и разделы мониторинга: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обследование детей проводилось по основной образовательной  программе дошкольного образования  «От рождения до школы» под ред. Н. Е.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Вераксы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Т. С.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Комаровой, </w:t>
      </w:r>
      <w:r>
        <w:rPr>
          <w:rFonts w:ascii="Times New Roman" w:eastAsia="Times New Roman" w:hAnsi="Times New Roman" w:cs="Times New Roman"/>
          <w:sz w:val="24"/>
          <w:szCs w:val="24"/>
        </w:rPr>
        <w:t>М. А. Васильевой. - М.: по следующим направлениям:</w:t>
      </w:r>
    </w:p>
    <w:p w:rsidR="006E0956" w:rsidRDefault="006E0956" w:rsidP="006E0956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357"/>
        <w:contextualSpacing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«Речевое развитие»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</w:rPr>
        <w:t>Гербова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В. В.  «Развитие речи в детском саду», Максаков А. И. « Правильно ли говорит ваш ребенок», Денисова Д. Развитие речи у малышей</w:t>
      </w:r>
      <w:r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6E0956" w:rsidRDefault="006E0956" w:rsidP="006E0956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357"/>
        <w:contextualSpacing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«Познавательное развитие»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</w:rPr>
        <w:t>Веракса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Н. Е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,</w:t>
      </w:r>
      <w:proofErr w:type="spellStart"/>
      <w:proofErr w:type="gramEnd"/>
      <w:r>
        <w:rPr>
          <w:rFonts w:ascii="Times New Roman" w:eastAsia="Times New Roman" w:hAnsi="Times New Roman" w:cs="Times New Roman"/>
          <w:sz w:val="24"/>
          <w:szCs w:val="24"/>
          <w:u w:val="single"/>
        </w:rPr>
        <w:t>Куцакова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Л.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</w:rPr>
        <w:t>В.,Помораева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И.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</w:rPr>
        <w:t>А,Дыбина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О. Б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).</w:t>
      </w:r>
    </w:p>
    <w:p w:rsidR="006E0956" w:rsidRDefault="006E0956" w:rsidP="006E0956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357"/>
        <w:contextualSpacing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«Социально – коммуникативное развитие» (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Губанова Н. Ф. Петрова В. И.,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</w:rPr>
        <w:t>Стульник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</w:rPr>
        <w:t>Т.Д.,Куцакова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Л. В.Комарова Т. С, Павлова Л. Ю.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Н.Н.Авдеева, О.Л.Князева,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Р.Б.Стеркина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/>
        </w:rPr>
        <w:t>)</w:t>
      </w:r>
    </w:p>
    <w:p w:rsidR="006E0956" w:rsidRDefault="006E0956" w:rsidP="006E0956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35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«Художественно – эстетическое развитие» (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Баранова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, В., Савельева А.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</w:rPr>
        <w:t>М.,Комарова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Т.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</w:rPr>
        <w:t>С.</w:t>
      </w:r>
      <w:r>
        <w:rPr>
          <w:rFonts w:ascii="Times New Roman" w:eastAsia="Times New Roman" w:hAnsi="Times New Roman" w:cs="Times New Roman"/>
          <w:sz w:val="24"/>
          <w:szCs w:val="24"/>
        </w:rPr>
        <w:t>Зацепина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М. Б.).</w:t>
      </w:r>
    </w:p>
    <w:p w:rsidR="006E0956" w:rsidRDefault="006E0956" w:rsidP="006E0956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35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«Физическое развитие»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Пензулаева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Л.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И.Степаненкова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Э. Я. Т.И.Бабаева,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Н.А.Ноткина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 Новикова И. М).</w:t>
      </w:r>
    </w:p>
    <w:p w:rsidR="006E0956" w:rsidRDefault="006E0956" w:rsidP="006E0956">
      <w:pPr>
        <w:tabs>
          <w:tab w:val="left" w:pos="567"/>
        </w:tabs>
        <w:spacing w:after="0" w:line="240" w:lineRule="auto"/>
        <w:ind w:left="567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6E0956" w:rsidRDefault="006E0956" w:rsidP="006E0956">
      <w:pPr>
        <w:tabs>
          <w:tab w:val="left" w:pos="567"/>
        </w:tabs>
        <w:spacing w:after="0" w:line="240" w:lineRule="auto"/>
        <w:ind w:left="567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Педагогическая диагностика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проводится на основе:</w:t>
      </w:r>
    </w:p>
    <w:p w:rsidR="006E0956" w:rsidRDefault="006E0956" w:rsidP="006E0956">
      <w:pPr>
        <w:tabs>
          <w:tab w:val="left" w:pos="567"/>
        </w:tabs>
        <w:spacing w:after="0" w:line="240" w:lineRule="auto"/>
        <w:ind w:left="567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наблюдения за ребенком,</w:t>
      </w:r>
    </w:p>
    <w:p w:rsidR="006E0956" w:rsidRDefault="006E0956" w:rsidP="006E0956">
      <w:pPr>
        <w:tabs>
          <w:tab w:val="left" w:pos="567"/>
        </w:tabs>
        <w:spacing w:after="0" w:line="240" w:lineRule="auto"/>
        <w:ind w:left="567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беседы,</w:t>
      </w:r>
    </w:p>
    <w:p w:rsidR="006E0956" w:rsidRDefault="006E0956" w:rsidP="006E0956">
      <w:pPr>
        <w:tabs>
          <w:tab w:val="left" w:pos="567"/>
        </w:tabs>
        <w:spacing w:after="0" w:line="240" w:lineRule="auto"/>
        <w:ind w:left="567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анализа продуктов детской деятельности,</w:t>
      </w:r>
    </w:p>
    <w:p w:rsidR="006E0956" w:rsidRDefault="006E0956" w:rsidP="006E0956">
      <w:pPr>
        <w:tabs>
          <w:tab w:val="left" w:pos="567"/>
        </w:tabs>
        <w:spacing w:after="0" w:line="240" w:lineRule="auto"/>
        <w:ind w:left="567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критериально-диагностических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методик.</w:t>
      </w:r>
    </w:p>
    <w:p w:rsidR="006E0956" w:rsidRDefault="006E0956" w:rsidP="006E0956">
      <w:pPr>
        <w:tabs>
          <w:tab w:val="left" w:pos="567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В результате педагогической диагностики было выявлено следующее:</w:t>
      </w:r>
    </w:p>
    <w:p w:rsidR="006E0956" w:rsidRDefault="006E0956" w:rsidP="006E0956">
      <w:pPr>
        <w:tabs>
          <w:tab w:val="left" w:pos="567"/>
        </w:tabs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25 детей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освоили образовательную программу и овладели необходимыми знаниями, умениями и навыками.</w:t>
      </w:r>
    </w:p>
    <w:p w:rsidR="006E0956" w:rsidRDefault="006E0956" w:rsidP="006E0956">
      <w:pPr>
        <w:tabs>
          <w:tab w:val="left" w:pos="567"/>
        </w:tabs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Из них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57%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показали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высокий уровень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освоения образовательной программы;</w:t>
      </w:r>
    </w:p>
    <w:p w:rsidR="006E0956" w:rsidRDefault="006E0956" w:rsidP="006E0956">
      <w:pPr>
        <w:tabs>
          <w:tab w:val="left" w:pos="567"/>
        </w:tabs>
        <w:spacing w:after="0" w:line="240" w:lineRule="auto"/>
        <w:ind w:left="567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Средний уровень-43% </w:t>
      </w:r>
    </w:p>
    <w:p w:rsidR="006E0956" w:rsidRDefault="006E0956" w:rsidP="006E0956">
      <w:pPr>
        <w:tabs>
          <w:tab w:val="left" w:pos="567"/>
        </w:tabs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Низкий уровень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0% </w:t>
      </w:r>
    </w:p>
    <w:p w:rsidR="006E0956" w:rsidRDefault="006E0956" w:rsidP="006E0956">
      <w:pPr>
        <w:tabs>
          <w:tab w:val="left" w:pos="567"/>
        </w:tabs>
        <w:ind w:left="567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Итоговые результаты</w:t>
      </w:r>
    </w:p>
    <w:p w:rsidR="006E0956" w:rsidRDefault="006E0956" w:rsidP="006E0956">
      <w:pPr>
        <w:tabs>
          <w:tab w:val="left" w:pos="567"/>
        </w:tabs>
        <w:spacing w:after="0"/>
        <w:ind w:left="567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достижениям детьми планируемых результатов </w:t>
      </w:r>
    </w:p>
    <w:p w:rsidR="006E0956" w:rsidRDefault="006E0956" w:rsidP="006E0956">
      <w:pPr>
        <w:tabs>
          <w:tab w:val="left" w:pos="567"/>
        </w:tabs>
        <w:spacing w:after="0" w:line="240" w:lineRule="auto"/>
        <w:ind w:left="567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освоения образовательной программы дошкольного образования</w:t>
      </w:r>
    </w:p>
    <w:p w:rsidR="006E0956" w:rsidRDefault="006E0956" w:rsidP="006E0956">
      <w:pPr>
        <w:tabs>
          <w:tab w:val="left" w:pos="567"/>
        </w:tabs>
        <w:spacing w:after="0" w:line="240" w:lineRule="auto"/>
        <w:ind w:left="567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за 2019-2020  учебный год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</w:rPr>
        <w:t>конец года).</w:t>
      </w:r>
    </w:p>
    <w:p w:rsidR="006E0956" w:rsidRDefault="006E0956" w:rsidP="006E0956">
      <w:pPr>
        <w:tabs>
          <w:tab w:val="left" w:pos="567"/>
          <w:tab w:val="left" w:pos="851"/>
        </w:tabs>
        <w:spacing w:after="0" w:line="240" w:lineRule="auto"/>
        <w:ind w:left="567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(Индивидуальная динамика (траектория) развития ребенка </w:t>
      </w:r>
      <w:proofErr w:type="gramEnd"/>
    </w:p>
    <w:p w:rsidR="006E0956" w:rsidRDefault="006E0956" w:rsidP="006E0956">
      <w:pPr>
        <w:tabs>
          <w:tab w:val="left" w:pos="567"/>
          <w:tab w:val="left" w:pos="851"/>
        </w:tabs>
        <w:spacing w:after="0" w:line="240" w:lineRule="auto"/>
        <w:ind w:left="567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п. 2.11.1., п. 3.2.3. ФГОС ДО</w:t>
      </w:r>
    </w:p>
    <w:p w:rsidR="006E0956" w:rsidRDefault="006E0956" w:rsidP="006E0956">
      <w:pPr>
        <w:tabs>
          <w:tab w:val="left" w:pos="567"/>
        </w:tabs>
        <w:spacing w:after="0" w:line="240" w:lineRule="auto"/>
        <w:ind w:left="567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Всего детей: 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25</w:t>
      </w:r>
    </w:p>
    <w:p w:rsidR="006E0956" w:rsidRDefault="006E0956" w:rsidP="006E095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06"/>
        <w:gridCol w:w="1143"/>
        <w:gridCol w:w="1244"/>
        <w:gridCol w:w="1083"/>
        <w:gridCol w:w="1245"/>
        <w:gridCol w:w="1116"/>
        <w:gridCol w:w="1034"/>
      </w:tblGrid>
      <w:tr w:rsidR="006E0956" w:rsidTr="006E0956">
        <w:trPr>
          <w:trHeight w:val="870"/>
          <w:jc w:val="center"/>
        </w:trPr>
        <w:tc>
          <w:tcPr>
            <w:tcW w:w="2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956" w:rsidRDefault="006E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lang w:eastAsia="en-US"/>
              </w:rPr>
              <w:pict>
                <v:line id="Прямая соединительная линия 48" o:spid="_x0000_s1027" style="position:absolute;left:0;text-align:left;flip:x y;z-index:251658240;visibility:visible" from="-1.35pt,5.2pt" to="136.65pt,8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"/>
              </w:pic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Уровни                                                             развития</w:t>
            </w:r>
          </w:p>
          <w:p w:rsidR="006E0956" w:rsidRDefault="006E09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E0956" w:rsidRDefault="006E09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E0956" w:rsidRDefault="006E09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Направление </w:t>
            </w:r>
          </w:p>
        </w:tc>
        <w:tc>
          <w:tcPr>
            <w:tcW w:w="2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956" w:rsidRDefault="006E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Высокий</w:t>
            </w:r>
          </w:p>
          <w:p w:rsidR="006E0956" w:rsidRDefault="006E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2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956" w:rsidRDefault="006E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Средний</w:t>
            </w:r>
          </w:p>
          <w:p w:rsidR="006E0956" w:rsidRDefault="006E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2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956" w:rsidRDefault="006E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Низкий</w:t>
            </w:r>
          </w:p>
          <w:p w:rsidR="006E0956" w:rsidRDefault="006E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6E0956" w:rsidTr="006E0956">
        <w:trPr>
          <w:trHeight w:val="8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956" w:rsidRDefault="006E09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956" w:rsidRDefault="006E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Н.г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E0956" w:rsidRDefault="006E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E0956" w:rsidRDefault="006E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К.г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956" w:rsidRDefault="006E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Н.г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E0956" w:rsidRDefault="006E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E0956" w:rsidRDefault="006E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К.г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956" w:rsidRDefault="006E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Н.г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E0956" w:rsidRDefault="006E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E0956" w:rsidRDefault="006E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К.г</w:t>
            </w:r>
          </w:p>
        </w:tc>
      </w:tr>
      <w:tr w:rsidR="006E0956" w:rsidTr="006E0956">
        <w:trPr>
          <w:trHeight w:val="718"/>
          <w:jc w:val="center"/>
        </w:trPr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956" w:rsidRDefault="006E09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Физическое развитие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956" w:rsidRDefault="006E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0956" w:rsidRDefault="006E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14-56%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E0956" w:rsidRDefault="006E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6E0956" w:rsidRDefault="006E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12-52%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956" w:rsidRDefault="006E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0956" w:rsidRDefault="006E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9-36%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E0956" w:rsidRDefault="006E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6E0956" w:rsidRDefault="006E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11-48%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956" w:rsidRDefault="006E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0956" w:rsidRDefault="006E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2-8%</w:t>
            </w:r>
          </w:p>
          <w:p w:rsidR="006E0956" w:rsidRDefault="006E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E0956" w:rsidRDefault="006E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6E0956" w:rsidRDefault="006E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-</w:t>
            </w:r>
          </w:p>
          <w:p w:rsidR="006E0956" w:rsidRDefault="006E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</w:tr>
      <w:tr w:rsidR="006E0956" w:rsidTr="006E0956">
        <w:trPr>
          <w:trHeight w:val="733"/>
          <w:jc w:val="center"/>
        </w:trPr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956" w:rsidRDefault="006E09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Социально – коммуникативное развитие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956" w:rsidRDefault="006E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0956" w:rsidRDefault="006E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13-52%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E0956" w:rsidRDefault="006E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6E0956" w:rsidRDefault="006E09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18-78% 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956" w:rsidRDefault="006E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0956" w:rsidRDefault="006E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12-48%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E0956" w:rsidRDefault="006E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6E0956" w:rsidRDefault="006E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5-22%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956" w:rsidRDefault="006E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0956" w:rsidRDefault="006E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E0956" w:rsidRDefault="006E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6E0956" w:rsidRDefault="006E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</w:t>
            </w:r>
          </w:p>
          <w:p w:rsidR="006E0956" w:rsidRDefault="006E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6E0956" w:rsidRDefault="006E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6E0956" w:rsidTr="006E0956">
        <w:trPr>
          <w:trHeight w:val="733"/>
          <w:jc w:val="center"/>
        </w:trPr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956" w:rsidRDefault="006E09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Познавательное развитие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956" w:rsidRDefault="006E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0956" w:rsidRDefault="006E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10-40%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E0956" w:rsidRDefault="006E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6E0956" w:rsidRDefault="006E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17-74%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956" w:rsidRDefault="006E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0956" w:rsidRDefault="006E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15-60%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E0956" w:rsidRDefault="006E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6E0956" w:rsidRDefault="006E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6-26%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956" w:rsidRDefault="006E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0956" w:rsidRDefault="006E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E0956" w:rsidRDefault="006E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6E0956" w:rsidRDefault="006E09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    -</w:t>
            </w:r>
          </w:p>
          <w:p w:rsidR="006E0956" w:rsidRDefault="006E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6E0956" w:rsidTr="006E0956">
        <w:trPr>
          <w:trHeight w:val="725"/>
          <w:jc w:val="center"/>
        </w:trPr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956" w:rsidRDefault="006E09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Речевое развитие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956" w:rsidRDefault="006E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0956" w:rsidRDefault="006E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8-32%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E0956" w:rsidRDefault="006E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6E0956" w:rsidRDefault="006E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14-61%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956" w:rsidRDefault="006E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0956" w:rsidRDefault="006E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17-68%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E0956" w:rsidRDefault="006E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6E0956" w:rsidRDefault="006E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9-35%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956" w:rsidRDefault="006E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0956" w:rsidRDefault="006E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E0956" w:rsidRDefault="006E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6E0956" w:rsidRDefault="006E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-</w:t>
            </w:r>
          </w:p>
          <w:p w:rsidR="006E0956" w:rsidRDefault="006E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6E0956" w:rsidRDefault="006E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6E0956" w:rsidTr="006E0956">
        <w:trPr>
          <w:trHeight w:val="707"/>
          <w:jc w:val="center"/>
        </w:trPr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956" w:rsidRDefault="006E09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Художественно – эстетическое развитие 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956" w:rsidRDefault="006E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0956" w:rsidRDefault="006E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9-36%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E0956" w:rsidRDefault="006E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6E0956" w:rsidRDefault="006E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12-52%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956" w:rsidRDefault="006E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0956" w:rsidRDefault="006E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15-60%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E0956" w:rsidRDefault="006E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6E0956" w:rsidRDefault="006E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11-48%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956" w:rsidRDefault="006E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0956" w:rsidRDefault="006E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1-4%</w:t>
            </w:r>
          </w:p>
          <w:p w:rsidR="006E0956" w:rsidRDefault="006E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E0956" w:rsidRDefault="006E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6E0956" w:rsidRDefault="006E09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    -</w:t>
            </w:r>
          </w:p>
          <w:p w:rsidR="006E0956" w:rsidRDefault="006E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6E0956" w:rsidTr="006E0956">
        <w:trPr>
          <w:trHeight w:val="407"/>
          <w:jc w:val="center"/>
        </w:trPr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956" w:rsidRDefault="006E09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Итого: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956" w:rsidRDefault="006E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43%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6E0956" w:rsidRDefault="006E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57%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956" w:rsidRDefault="006E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55%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6E0956" w:rsidRDefault="006E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43%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956" w:rsidRDefault="006E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2%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6E0956" w:rsidRDefault="006E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-</w:t>
            </w:r>
          </w:p>
        </w:tc>
      </w:tr>
    </w:tbl>
    <w:p w:rsidR="006E0956" w:rsidRDefault="006E0956" w:rsidP="006E09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E0956" w:rsidRDefault="006E0956" w:rsidP="006E095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Речевое развитие</w:t>
      </w:r>
    </w:p>
    <w:p w:rsidR="006E0956" w:rsidRDefault="006E0956" w:rsidP="006E09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6E0956" w:rsidRDefault="006E0956" w:rsidP="006E09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Количественный анализ</w:t>
      </w:r>
    </w:p>
    <w:p w:rsidR="006E0956" w:rsidRDefault="006E0956" w:rsidP="006E0956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Обследовано детей</w:t>
      </w:r>
      <w:r>
        <w:rPr>
          <w:rFonts w:ascii="Times New Roman" w:eastAsia="Times New Roman" w:hAnsi="Times New Roman" w:cs="Times New Roman"/>
          <w:sz w:val="24"/>
          <w:szCs w:val="24"/>
        </w:rPr>
        <w:t>: 25</w:t>
      </w:r>
    </w:p>
    <w:p w:rsidR="006E0956" w:rsidRDefault="006E0956" w:rsidP="006E0956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–  14 (61%)</w:t>
      </w:r>
    </w:p>
    <w:p w:rsidR="006E0956" w:rsidRDefault="006E0956" w:rsidP="006E0956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 – 9 (39%)</w:t>
      </w:r>
    </w:p>
    <w:p w:rsidR="006E0956" w:rsidRDefault="006E0956" w:rsidP="006E0956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 –  0(0%)</w:t>
      </w:r>
    </w:p>
    <w:p w:rsidR="006E0956" w:rsidRDefault="006E0956" w:rsidP="006E0956">
      <w:pPr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Качественный анализ:</w:t>
      </w:r>
      <w:r>
        <w:rPr>
          <w:rFonts w:ascii="Times New Roman" w:hAnsi="Times New Roman"/>
          <w:sz w:val="24"/>
          <w:szCs w:val="24"/>
        </w:rPr>
        <w:t xml:space="preserve"> Дети активно используют сложносочиненные и сложноподчиненные предложения. Общаются с взрослым и детьми на темы, выходящие не </w:t>
      </w:r>
      <w:proofErr w:type="gramStart"/>
      <w:r>
        <w:rPr>
          <w:rFonts w:ascii="Times New Roman" w:hAnsi="Times New Roman"/>
          <w:sz w:val="24"/>
          <w:szCs w:val="24"/>
        </w:rPr>
        <w:t>посредственно</w:t>
      </w:r>
      <w:proofErr w:type="gramEnd"/>
      <w:r>
        <w:rPr>
          <w:rFonts w:ascii="Times New Roman" w:hAnsi="Times New Roman"/>
          <w:sz w:val="24"/>
          <w:szCs w:val="24"/>
        </w:rPr>
        <w:t xml:space="preserve"> воспринимаемой ситуации.</w:t>
      </w:r>
    </w:p>
    <w:p w:rsidR="006E0956" w:rsidRDefault="006E0956" w:rsidP="006E095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84"/>
        <w:gridCol w:w="2977"/>
        <w:gridCol w:w="2765"/>
        <w:gridCol w:w="2444"/>
      </w:tblGrid>
      <w:tr w:rsidR="006E0956" w:rsidTr="006E0956">
        <w:trPr>
          <w:trHeight w:val="63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956" w:rsidRDefault="006E09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Ребенок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956" w:rsidRDefault="006E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Проблема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956" w:rsidRDefault="006E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Планируемые работы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956" w:rsidRDefault="006E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Ожидаемый результат</w:t>
            </w:r>
          </w:p>
        </w:tc>
      </w:tr>
      <w:tr w:rsidR="006E0956" w:rsidTr="006E0956">
        <w:trPr>
          <w:trHeight w:val="692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956" w:rsidRDefault="006E09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6E0956" w:rsidRDefault="006E09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Янжима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Ц.,</w:t>
            </w:r>
          </w:p>
          <w:p w:rsidR="006E0956" w:rsidRDefault="006E09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Артем Ч.,</w:t>
            </w:r>
          </w:p>
          <w:p w:rsidR="006E0956" w:rsidRDefault="006E0956">
            <w:pPr>
              <w:tabs>
                <w:tab w:val="left" w:pos="614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Альберт К.,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Ульяна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М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956" w:rsidRDefault="006E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Дети менее активны, затрудняются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пересказываниях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литературных произведений, в самостоятельных рассказах по сюжетным картинкам. Допускают грамматические ошибки в звукопроизношении, ошибки в определении звука в словах, подборе слов на заданный звук.    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956" w:rsidRDefault="006E0956">
            <w:pPr>
              <w:tabs>
                <w:tab w:val="left" w:pos="614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Пересказ литературных произведений.                  Речевые дидактические игры на развитие внимания, фонематического слуха, на выделение звуков в словах.                     Стимулировать речевую активность.  Совершенствовать монологическую речь. Обучение звуковому анализу слов.          Упражнять детей в правильном использовании грамматических форм речи для точного выражения мыслей.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956" w:rsidRDefault="006E0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Ребенок достаточно хорошо владеет устной речью для  четкого выражения своих мыслей, чувств и желаний, построения речевого высказывания в ситуации общения, уметь анализировать и выделять звуки в словах.</w:t>
            </w:r>
          </w:p>
        </w:tc>
      </w:tr>
    </w:tbl>
    <w:p w:rsidR="006E0956" w:rsidRDefault="006E0956" w:rsidP="006E095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eastAsiaTheme="minorHAnsi"/>
          <w:noProof/>
        </w:rPr>
        <w:lastRenderedPageBreak/>
        <w:drawing>
          <wp:inline distT="0" distB="0" distL="0" distR="0">
            <wp:extent cx="5433060" cy="2700655"/>
            <wp:effectExtent l="0" t="0" r="0" b="0"/>
            <wp:docPr id="5" name="Диаграмма 4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6E0956" w:rsidRDefault="006E0956" w:rsidP="006E09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Познавательное развитие</w:t>
      </w:r>
    </w:p>
    <w:p w:rsidR="006E0956" w:rsidRDefault="006E0956" w:rsidP="006E0956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E0956" w:rsidRDefault="006E0956" w:rsidP="006E0956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Количественный анализ</w:t>
      </w:r>
    </w:p>
    <w:p w:rsidR="006E0956" w:rsidRDefault="006E0956" w:rsidP="006E0956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Обследовано детей</w:t>
      </w:r>
      <w:r>
        <w:rPr>
          <w:rFonts w:ascii="Times New Roman" w:eastAsia="Times New Roman" w:hAnsi="Times New Roman" w:cs="Times New Roman"/>
        </w:rPr>
        <w:t>:25</w:t>
      </w:r>
    </w:p>
    <w:p w:rsidR="006E0956" w:rsidRDefault="006E0956" w:rsidP="006E0956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 –   17(74%)</w:t>
      </w:r>
    </w:p>
    <w:p w:rsidR="006E0956" w:rsidRDefault="006E0956" w:rsidP="006E0956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 – 6 (26%)</w:t>
      </w:r>
    </w:p>
    <w:p w:rsidR="006E0956" w:rsidRDefault="006E0956" w:rsidP="006E0956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Н – 0 (0%)</w:t>
      </w:r>
    </w:p>
    <w:p w:rsidR="006E0956" w:rsidRDefault="006E0956" w:rsidP="006E0956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sz w:val="24"/>
          <w:szCs w:val="24"/>
        </w:rPr>
      </w:pPr>
    </w:p>
    <w:p w:rsidR="006E0956" w:rsidRDefault="006E0956" w:rsidP="006E09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Качественный анализ</w:t>
      </w:r>
    </w:p>
    <w:p w:rsidR="006E0956" w:rsidRDefault="006E0956" w:rsidP="006E0956">
      <w:pPr>
        <w:tabs>
          <w:tab w:val="left" w:pos="614"/>
        </w:tabs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 xml:space="preserve">У детей сформированы более глубокие знания об окружающем мире, классифицируют, сравнивают предметы по одному или нескольким признакам. Овладели разными способами взаимодействия с другими людьми, учатся замечать эмоциональное состояние окружающих, проявляют внимание и сочувствие. </w:t>
      </w:r>
      <w:proofErr w:type="gramStart"/>
      <w:r>
        <w:rPr>
          <w:rFonts w:ascii="Times New Roman" w:hAnsi="Times New Roman"/>
          <w:sz w:val="24"/>
          <w:szCs w:val="24"/>
        </w:rPr>
        <w:t>Сформированы</w:t>
      </w:r>
      <w:proofErr w:type="gramEnd"/>
      <w:r>
        <w:rPr>
          <w:rFonts w:ascii="Times New Roman" w:hAnsi="Times New Roman"/>
          <w:sz w:val="24"/>
          <w:szCs w:val="24"/>
        </w:rPr>
        <w:t xml:space="preserve"> первичные представление о малой Родине и Отечестве, представление о </w:t>
      </w:r>
      <w:proofErr w:type="spellStart"/>
      <w:r>
        <w:rPr>
          <w:rFonts w:ascii="Times New Roman" w:hAnsi="Times New Roman"/>
          <w:sz w:val="24"/>
          <w:szCs w:val="24"/>
        </w:rPr>
        <w:t>социокультурных</w:t>
      </w:r>
      <w:proofErr w:type="spellEnd"/>
      <w:r>
        <w:rPr>
          <w:rFonts w:ascii="Times New Roman" w:hAnsi="Times New Roman"/>
          <w:sz w:val="24"/>
          <w:szCs w:val="24"/>
        </w:rPr>
        <w:t xml:space="preserve"> ценностях нашего народа, традициях и праздниках, о планете Земля, как общем доме людей. </w:t>
      </w:r>
    </w:p>
    <w:p w:rsidR="006E0956" w:rsidRDefault="006E0956" w:rsidP="006E0956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195" w:type="dxa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1261"/>
        <w:gridCol w:w="2689"/>
        <w:gridCol w:w="2765"/>
        <w:gridCol w:w="2480"/>
      </w:tblGrid>
      <w:tr w:rsidR="006E0956" w:rsidTr="006E0956">
        <w:trPr>
          <w:trHeight w:val="228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956" w:rsidRDefault="006E09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Ребенок</w:t>
            </w:r>
          </w:p>
        </w:tc>
        <w:tc>
          <w:tcPr>
            <w:tcW w:w="2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956" w:rsidRDefault="006E09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Проблема</w:t>
            </w:r>
          </w:p>
        </w:tc>
        <w:tc>
          <w:tcPr>
            <w:tcW w:w="2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956" w:rsidRDefault="006E09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Планируемая работа</w:t>
            </w:r>
          </w:p>
        </w:tc>
        <w:tc>
          <w:tcPr>
            <w:tcW w:w="2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956" w:rsidRDefault="006E09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Ожидаемый результат</w:t>
            </w:r>
          </w:p>
        </w:tc>
      </w:tr>
      <w:tr w:rsidR="006E0956" w:rsidTr="006E0956">
        <w:trPr>
          <w:trHeight w:val="1089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956" w:rsidRDefault="006E09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6E0956" w:rsidRDefault="006E09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Янжима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Ц.,</w:t>
            </w:r>
          </w:p>
          <w:p w:rsidR="006E0956" w:rsidRDefault="006E09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Артем Ч.,</w:t>
            </w:r>
          </w:p>
          <w:p w:rsidR="006E0956" w:rsidRDefault="006E09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Альберт К.,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Ульяна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М</w:t>
            </w:r>
          </w:p>
        </w:tc>
        <w:tc>
          <w:tcPr>
            <w:tcW w:w="2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956" w:rsidRDefault="006E0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/>
              </w:rPr>
              <w:t xml:space="preserve">У детей со средним уровнем развития снижен познавательный интерес к заданиям, снижены внимание, усидчивость.  </w:t>
            </w:r>
          </w:p>
          <w:p w:rsidR="006E0956" w:rsidRDefault="006E0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E0956" w:rsidRDefault="006E0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956" w:rsidRDefault="006E0956">
            <w:pPr>
              <w:tabs>
                <w:tab w:val="left" w:pos="614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Продолжать обогащать жизненный опыт детей путем расширения представлений о мире людей, предметов, природном мире. Способствовать развитию умений классифицировать предметы по общим признакам. Продолжать формировать представление о </w:t>
            </w:r>
            <w:proofErr w:type="spellStart"/>
            <w:r>
              <w:rPr>
                <w:rFonts w:ascii="Times New Roman" w:hAnsi="Times New Roman"/>
              </w:rPr>
              <w:t>социокультурных</w:t>
            </w:r>
            <w:proofErr w:type="spellEnd"/>
            <w:r>
              <w:rPr>
                <w:rFonts w:ascii="Times New Roman" w:hAnsi="Times New Roman"/>
              </w:rPr>
              <w:t xml:space="preserve"> ценностях.</w:t>
            </w:r>
          </w:p>
          <w:p w:rsidR="006E0956" w:rsidRDefault="006E09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956" w:rsidRDefault="006E0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Применяет самостоятельно усвоенные знания и способы деятельности для решения новых задач.                       Замечает несоответствия,  противоречия в окружающей действительности, пытается самостоятельно их разрешить.</w:t>
            </w:r>
          </w:p>
          <w:p w:rsidR="006E0956" w:rsidRDefault="006E0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Классифицирует объекты по их свойствам, качествам.</w:t>
            </w:r>
          </w:p>
          <w:p w:rsidR="006E0956" w:rsidRDefault="006E0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Устанавливает причинно – следственные  связи и объясняет их.  </w:t>
            </w:r>
          </w:p>
          <w:p w:rsidR="006E0956" w:rsidRDefault="006E0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6E0956" w:rsidRDefault="006E0956" w:rsidP="006E095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6E0956" w:rsidRDefault="006E0956" w:rsidP="006E095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6E0956" w:rsidRDefault="006E0956" w:rsidP="006E09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eastAsiaTheme="minorHAnsi"/>
          <w:noProof/>
        </w:rPr>
        <w:drawing>
          <wp:inline distT="0" distB="0" distL="0" distR="0">
            <wp:extent cx="5614035" cy="2339340"/>
            <wp:effectExtent l="0" t="0" r="0" b="0"/>
            <wp:docPr id="6" name="Диаграмма 4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6E0956" w:rsidRDefault="006E0956" w:rsidP="006E0956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</w:rPr>
      </w:pPr>
    </w:p>
    <w:p w:rsidR="006E0956" w:rsidRDefault="006E0956" w:rsidP="006E0956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</w:rPr>
      </w:pPr>
    </w:p>
    <w:p w:rsidR="006E0956" w:rsidRDefault="006E0956" w:rsidP="006E0956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u w:val="single"/>
        </w:rPr>
      </w:pPr>
    </w:p>
    <w:p w:rsidR="006E0956" w:rsidRDefault="006E0956" w:rsidP="006E09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Социально – коммуникативное развитие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.</w:t>
      </w:r>
    </w:p>
    <w:p w:rsidR="006E0956" w:rsidRDefault="006E0956" w:rsidP="006E09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6E0956" w:rsidRDefault="006E0956" w:rsidP="006E0956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Количественный анализ</w:t>
      </w:r>
    </w:p>
    <w:p w:rsidR="006E0956" w:rsidRDefault="006E0956" w:rsidP="006E0956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Обследовано детей:</w:t>
      </w:r>
      <w:r>
        <w:rPr>
          <w:rFonts w:ascii="Times New Roman" w:eastAsia="Times New Roman" w:hAnsi="Times New Roman" w:cs="Times New Roman"/>
        </w:rPr>
        <w:t>23</w:t>
      </w:r>
    </w:p>
    <w:p w:rsidR="006E0956" w:rsidRDefault="006E0956" w:rsidP="006E0956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 –   18 (78%)</w:t>
      </w:r>
    </w:p>
    <w:p w:rsidR="006E0956" w:rsidRDefault="006E0956" w:rsidP="006E0956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 – 5 (22%)</w:t>
      </w:r>
    </w:p>
    <w:p w:rsidR="006E0956" w:rsidRDefault="006E0956" w:rsidP="006E0956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Н – 0 (0%)</w:t>
      </w:r>
    </w:p>
    <w:p w:rsidR="006E0956" w:rsidRDefault="006E0956" w:rsidP="006E0956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sz w:val="24"/>
          <w:szCs w:val="24"/>
        </w:rPr>
      </w:pPr>
    </w:p>
    <w:p w:rsidR="006E0956" w:rsidRDefault="006E0956" w:rsidP="006E09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Качественный анализ</w:t>
      </w:r>
    </w:p>
    <w:p w:rsidR="006E0956" w:rsidRDefault="006E0956" w:rsidP="006E095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Проявляют настойчивость в достижении результата. Понимают важность нравственного поведения, осознает последствия нарушения, испытывает чувство вины и стыда, стремится исправиться. Чутко реагируют на оценку своих действий и поступков, воздерживаются от повторения действий, отрицательно оцененных взрослыми. В общении стремятся к согласованным действиям. Принимает участие в групповой беседе, говорит спокойно, доброжелательно, нормы речевого этикета не нарушает. Осуществляют элементарный самоконтроль.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Внимательны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 эмоциональному состоянию других, проявляют сочувствие. </w:t>
      </w:r>
    </w:p>
    <w:p w:rsidR="006E0956" w:rsidRDefault="006E0956" w:rsidP="006E0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6E0956" w:rsidRDefault="006E0956" w:rsidP="006E09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</w:rPr>
      </w:pPr>
    </w:p>
    <w:tbl>
      <w:tblPr>
        <w:tblW w:w="9900" w:type="dxa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1358"/>
        <w:gridCol w:w="2328"/>
        <w:gridCol w:w="2974"/>
        <w:gridCol w:w="3240"/>
      </w:tblGrid>
      <w:tr w:rsidR="006E0956" w:rsidTr="006E0956">
        <w:trPr>
          <w:trHeight w:val="298"/>
        </w:trPr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956" w:rsidRDefault="006E09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Ребенок</w:t>
            </w:r>
          </w:p>
        </w:tc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956" w:rsidRDefault="006E09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Проблема</w:t>
            </w:r>
          </w:p>
        </w:tc>
        <w:tc>
          <w:tcPr>
            <w:tcW w:w="2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956" w:rsidRDefault="006E09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Планируемая работа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956" w:rsidRDefault="006E09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Ожидаемый результат</w:t>
            </w:r>
          </w:p>
        </w:tc>
      </w:tr>
      <w:tr w:rsidR="006E0956" w:rsidTr="006E0956">
        <w:trPr>
          <w:trHeight w:val="298"/>
        </w:trPr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956" w:rsidRDefault="006E09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6E0956" w:rsidRDefault="006E09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Янжима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Ц.,</w:t>
            </w:r>
          </w:p>
          <w:p w:rsidR="006E0956" w:rsidRDefault="006E09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Артем Ч.,</w:t>
            </w:r>
          </w:p>
          <w:p w:rsidR="006E0956" w:rsidRDefault="006E09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Альберт К.,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Ульяна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М</w:t>
            </w:r>
          </w:p>
        </w:tc>
        <w:tc>
          <w:tcPr>
            <w:tcW w:w="2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956" w:rsidRDefault="006E09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Использует ситуативную речь, ролевой репертуар беден.</w:t>
            </w:r>
          </w:p>
          <w:p w:rsidR="006E0956" w:rsidRDefault="006E0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Иногда возникают конфликты, испытывает трудности в распределении ролей.</w:t>
            </w:r>
          </w:p>
        </w:tc>
        <w:tc>
          <w:tcPr>
            <w:tcW w:w="2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0956" w:rsidRDefault="006E09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Проводить образовательную работу по расширению игрового опыта детей.</w:t>
            </w:r>
          </w:p>
          <w:p w:rsidR="006E0956" w:rsidRDefault="006E0956">
            <w:pPr>
              <w:autoSpaceDE w:val="0"/>
              <w:autoSpaceDN w:val="0"/>
              <w:adjustRightInd w:val="0"/>
              <w:spacing w:after="0" w:line="240" w:lineRule="auto"/>
              <w:ind w:left="-65" w:firstLine="6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Уделять особое внимание формированию положительных взаимоотношений детей в игре, умению договариваться,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использовать во всех видах деятельности этюды и упражнения, направленные на снятие эмоциональной напряженности,</w:t>
            </w:r>
          </w:p>
          <w:p w:rsidR="006E0956" w:rsidRDefault="006E0956">
            <w:pPr>
              <w:autoSpaceDE w:val="0"/>
              <w:autoSpaceDN w:val="0"/>
              <w:adjustRightInd w:val="0"/>
              <w:spacing w:after="0" w:line="240" w:lineRule="auto"/>
              <w:ind w:left="-65" w:firstLine="6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застенчивости,</w:t>
            </w:r>
          </w:p>
          <w:p w:rsidR="006E0956" w:rsidRDefault="006E09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создавать и проигрывать ситуации, способствующие развитию речевого общения,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умению ориентироваться на эмоциональное состояние окружающих.</w:t>
            </w:r>
          </w:p>
          <w:p w:rsidR="006E0956" w:rsidRDefault="006E0956">
            <w:pPr>
              <w:autoSpaceDE w:val="0"/>
              <w:autoSpaceDN w:val="0"/>
              <w:adjustRightInd w:val="0"/>
              <w:spacing w:after="0" w:line="240" w:lineRule="auto"/>
              <w:ind w:left="76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0956" w:rsidRDefault="006E09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 Доброжелателен, неконфликтен,</w:t>
            </w:r>
          </w:p>
          <w:p w:rsidR="006E0956" w:rsidRDefault="006E0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Может самостоятельно разрешать конфликтные ситуации, использует конструктивные способы прибегает к помощи взрослого только в исключительных ситуациях.</w:t>
            </w:r>
          </w:p>
          <w:p w:rsidR="006E0956" w:rsidRDefault="006E0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Имеет предпочтения в творческих видах деятельности.</w:t>
            </w:r>
          </w:p>
        </w:tc>
      </w:tr>
    </w:tbl>
    <w:p w:rsidR="006E0956" w:rsidRDefault="006E0956" w:rsidP="006E09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eastAsiaTheme="minorHAnsi"/>
          <w:noProof/>
          <w:color w:val="000000"/>
        </w:rPr>
        <w:lastRenderedPageBreak/>
        <w:drawing>
          <wp:inline distT="0" distB="0" distL="0" distR="0">
            <wp:extent cx="5284470" cy="2296795"/>
            <wp:effectExtent l="0" t="0" r="0" b="0"/>
            <wp:docPr id="7" name="Диаграмма 4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6E0956" w:rsidRDefault="006E0956" w:rsidP="006E09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6E0956" w:rsidRDefault="006E0956" w:rsidP="006E09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6E0956" w:rsidRDefault="006E0956" w:rsidP="006E09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Художественно – эстетическое развитие.</w:t>
      </w:r>
    </w:p>
    <w:p w:rsidR="006E0956" w:rsidRDefault="006E0956" w:rsidP="006E09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E0956" w:rsidRDefault="006E0956" w:rsidP="006E09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Количественный анализ</w:t>
      </w:r>
    </w:p>
    <w:p w:rsidR="006E0956" w:rsidRDefault="006E0956" w:rsidP="006E0956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Обследовано детей</w:t>
      </w:r>
      <w:r>
        <w:rPr>
          <w:rFonts w:ascii="Times New Roman" w:eastAsia="Times New Roman" w:hAnsi="Times New Roman" w:cs="Times New Roman"/>
          <w:sz w:val="24"/>
          <w:szCs w:val="24"/>
        </w:rPr>
        <w:t>: 23</w:t>
      </w:r>
    </w:p>
    <w:p w:rsidR="006E0956" w:rsidRDefault="006E0956" w:rsidP="006E0956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–   12 (52%)</w:t>
      </w:r>
    </w:p>
    <w:p w:rsidR="006E0956" w:rsidRDefault="006E0956" w:rsidP="006E0956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 – 11(48%)</w:t>
      </w:r>
    </w:p>
    <w:p w:rsidR="006E0956" w:rsidRDefault="006E0956" w:rsidP="006E0956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 – 0 (0%)</w:t>
      </w:r>
    </w:p>
    <w:p w:rsidR="006E0956" w:rsidRDefault="006E0956" w:rsidP="006E0956">
      <w:pPr>
        <w:spacing w:after="0" w:line="240" w:lineRule="auto"/>
        <w:ind w:left="-540" w:firstLine="398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Качественный анализ</w:t>
      </w:r>
    </w:p>
    <w:p w:rsidR="006E0956" w:rsidRDefault="006E0956" w:rsidP="006E0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Дети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проявляют интерес и потребность в обще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нии с прекрасным в окружающем мире и произведениях ис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кусства, испытывают радость от встречи с ним.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Видят харак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терные признаки объектов и явлений окружающего мира.</w:t>
      </w:r>
    </w:p>
    <w:p w:rsidR="006E0956" w:rsidRDefault="006E0956" w:rsidP="006E0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Различают виды искусства по их жанрам, средствам выра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зительности. Имеют представление о творческом труде худож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ников, скульпторов, графиков, видят особенности творческой манеры некоторых из них.</w:t>
      </w:r>
    </w:p>
    <w:p w:rsidR="006E0956" w:rsidRDefault="006E0956" w:rsidP="006E0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Могут самостоятельно и целенаправленно рассматривать произведения искусства, соотносить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воспринятое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 своим опы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том, чувствами и представлениями. Общаются по поводу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принятого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 сверстниками, взрослыми.</w:t>
      </w:r>
    </w:p>
    <w:p w:rsidR="006E0956" w:rsidRDefault="006E0956" w:rsidP="006E0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Используют в собственной деятельности средства вырази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тельности, навыки и умения для создания выразительного об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раза. Проявляют самостоятельность, инициативу и творчество.</w:t>
      </w:r>
    </w:p>
    <w:p w:rsidR="006E0956" w:rsidRDefault="006E0956" w:rsidP="006E0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</w:p>
    <w:tbl>
      <w:tblPr>
        <w:tblStyle w:val="1"/>
        <w:tblW w:w="0" w:type="auto"/>
        <w:tblInd w:w="0" w:type="dxa"/>
        <w:tblLook w:val="04A0"/>
      </w:tblPr>
      <w:tblGrid>
        <w:gridCol w:w="1384"/>
        <w:gridCol w:w="2268"/>
        <w:gridCol w:w="3119"/>
        <w:gridCol w:w="2799"/>
      </w:tblGrid>
      <w:tr w:rsidR="006E0956" w:rsidTr="006E0956">
        <w:trPr>
          <w:trHeight w:val="412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0956" w:rsidRDefault="006E095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Ребенок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0956" w:rsidRDefault="006E095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Проблема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0956" w:rsidRDefault="006E095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Планируемая работа</w:t>
            </w:r>
          </w:p>
        </w:tc>
        <w:tc>
          <w:tcPr>
            <w:tcW w:w="2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0956" w:rsidRDefault="006E095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Ожидаемый результат</w:t>
            </w:r>
          </w:p>
        </w:tc>
      </w:tr>
      <w:tr w:rsidR="006E0956" w:rsidTr="006E0956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956" w:rsidRDefault="006E095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E0956" w:rsidRDefault="006E095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Слава З.,</w:t>
            </w:r>
          </w:p>
          <w:p w:rsidR="006E0956" w:rsidRDefault="006E095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Егор И., </w:t>
            </w:r>
          </w:p>
          <w:p w:rsidR="006E0956" w:rsidRDefault="006E095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Янжима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Ц.,</w:t>
            </w:r>
          </w:p>
          <w:p w:rsidR="006E0956" w:rsidRDefault="006E095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Артем Ч.,</w:t>
            </w:r>
          </w:p>
          <w:p w:rsidR="006E0956" w:rsidRDefault="006E095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Альберт К.,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Ульяна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М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0956" w:rsidRDefault="006E095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Интересы неустойчивы. Рассматривает, анализирует по вопросам взрослого.   Передает в рисовании, лепке, аппликации, конструировании образы знакомых предметов, явлений действительности и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литературных произведений; составляет узоры; расписывает силуэты и объемные фигуры, но не соотносит изобразительные средства с замыслом, не всегда получает результат. Рассматривает работы свои и сверстников, но затрудняется в эстетической оценке.                   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956" w:rsidRDefault="006E095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Имеют достаточно устойчивые интересы в отношении жанров искусства, природы, рассматривает, задает вопросы, анализирует.</w:t>
            </w:r>
          </w:p>
          <w:p w:rsidR="006E0956" w:rsidRDefault="006E095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Стремится к познанию произведений искусства, мира природы.</w:t>
            </w:r>
          </w:p>
          <w:p w:rsidR="006E0956" w:rsidRDefault="006E095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Рассматривание картин и иллюстраций различных художников для развития выражения своих чувств,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эмоций и эстетического восприятия;</w:t>
            </w:r>
          </w:p>
          <w:p w:rsidR="006E0956" w:rsidRDefault="006E095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Использование произведений декоративно- прикладного искусства на развитие интереса к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прекрасному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</w:t>
            </w:r>
          </w:p>
          <w:p w:rsidR="006E0956" w:rsidRDefault="006E095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Работа с родителями по формированию у детей эстетического восприятия.</w:t>
            </w:r>
          </w:p>
          <w:p w:rsidR="006E0956" w:rsidRDefault="006E095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0956" w:rsidRDefault="006E095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Передает в рисовании, лепке, аппликации, конструировании разнообразные образы предметов, явлений действительности и литературных произведений.              Передает в изображении отличия предметов по цвету, форме, величине и иным признакам;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изображает основные части и детали предметов, передает их своеобразие; передает движение фигур; составляет узоры; расписывает силуэты и объемные фигуры. Подчиняет изобразительные и выразительные средства замыслу, создает замысел до начала деятельности и реализует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его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выбирая соответствующие изобразительные и выразительные средства; пользуется разнообразными приемами изображения, нетрадиционными техниками.                         Передает в рисунке настроение, использует композиционные возможности; ярко проявляет творчество, развернуто комментирует свои работы; рассматривает и эстетически оценивает работы свои и сверстников. Создает выразительные и оригинальные музыкальные образы.</w:t>
            </w:r>
          </w:p>
        </w:tc>
      </w:tr>
    </w:tbl>
    <w:p w:rsidR="006E0956" w:rsidRDefault="006E0956" w:rsidP="006E0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</w:p>
    <w:p w:rsidR="006E0956" w:rsidRDefault="006E0956" w:rsidP="006E095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6E0956" w:rsidRDefault="006E0956" w:rsidP="006E09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eastAsiaTheme="minorHAnsi"/>
          <w:b/>
          <w:noProof/>
          <w:color w:val="000000"/>
        </w:rPr>
        <w:drawing>
          <wp:inline distT="0" distB="0" distL="0" distR="0">
            <wp:extent cx="4518660" cy="1658620"/>
            <wp:effectExtent l="0" t="0" r="0" b="0"/>
            <wp:docPr id="8" name="Диаграмма 4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6E0956" w:rsidRDefault="006E0956" w:rsidP="006E0956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6E0956" w:rsidRDefault="006E0956" w:rsidP="006E09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Общий вывод: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анализ полученных результатов на конец  учебного года позволил определить, что    уровень развития детей по всем видам детской деятельности находиться на достаточном уровне.</w:t>
      </w:r>
    </w:p>
    <w:p w:rsidR="006E0956" w:rsidRDefault="006E0956" w:rsidP="006E09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За счет внедрения в образовательный процесс как современных здоровье сберегающих, так и образовательных технологий повысить уровень развития детей    по всем видам деятельности. </w:t>
      </w:r>
    </w:p>
    <w:p w:rsidR="006E0956" w:rsidRDefault="006E0956" w:rsidP="006E09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E0956" w:rsidRDefault="006E0956" w:rsidP="006E09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E0956" w:rsidRDefault="006E0956" w:rsidP="006E09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  </w:t>
      </w:r>
    </w:p>
    <w:p w:rsidR="006E0956" w:rsidRDefault="006E0956" w:rsidP="006E09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E0956" w:rsidRDefault="006E0956" w:rsidP="006E09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E0956" w:rsidRDefault="006E0956" w:rsidP="006E09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E0956" w:rsidRDefault="006E0956" w:rsidP="006E09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E0956" w:rsidRDefault="006E0956" w:rsidP="006E09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E0956" w:rsidRDefault="006E0956" w:rsidP="006E09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E0956" w:rsidRDefault="006E0956" w:rsidP="006E09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E0956" w:rsidRDefault="006E0956" w:rsidP="006E09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E0956" w:rsidRDefault="006E0956" w:rsidP="006E09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E0956" w:rsidRDefault="006E0956" w:rsidP="006E09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E0956" w:rsidRDefault="006E0956" w:rsidP="006E09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E0956" w:rsidRDefault="006E0956" w:rsidP="006E095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Диаграмма освоения детьми образовательной программы</w:t>
      </w:r>
    </w:p>
    <w:p w:rsidR="006E0956" w:rsidRDefault="006E0956" w:rsidP="006E09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2019-2020 учебный год 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%</w:t>
      </w:r>
    </w:p>
    <w:p w:rsidR="006E0956" w:rsidRDefault="006E0956" w:rsidP="006E09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E0956" w:rsidRDefault="006E0956" w:rsidP="006E09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E0956" w:rsidRDefault="006E0956" w:rsidP="006E09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eastAsiaTheme="minorHAnsi"/>
          <w:noProof/>
        </w:rPr>
        <w:drawing>
          <wp:inline distT="0" distB="0" distL="0" distR="0">
            <wp:extent cx="4635500" cy="2774950"/>
            <wp:effectExtent l="0" t="0" r="0" b="0"/>
            <wp:docPr id="9" name="Диаграмма 4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6E0956" w:rsidRDefault="006E0956" w:rsidP="006E09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E0956" w:rsidRDefault="006E0956" w:rsidP="006E0956">
      <w:pPr>
        <w:rPr>
          <w:rFonts w:ascii="Times New Roman" w:eastAsiaTheme="minorHAnsi" w:hAnsi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8"/>
        </w:rPr>
        <w:t>Задачи на учебный  год:</w:t>
      </w:r>
    </w:p>
    <w:p w:rsidR="006E0956" w:rsidRDefault="006E0956" w:rsidP="006E0956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Продолжать образовательную работу с детьми, знакомя их с окружающей действительностью через игровую деятельность, проводить индивидуальную работу, учитывая индивидуальные особенности каждого ребёнка.</w:t>
      </w:r>
    </w:p>
    <w:p w:rsidR="006E0956" w:rsidRDefault="006E0956" w:rsidP="006E0956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Внедрять в работу с родителями наиболее эффективные формы с целью более активного сотрудничества их с детским садом (участие в обще садовских мероприятиях, помощь в создании условий для развития детей и т.д.), что позволит в дальнейшем обеспечить всестороннее развитие.</w:t>
      </w:r>
    </w:p>
    <w:p w:rsidR="006E0956" w:rsidRDefault="006E0956" w:rsidP="006E0956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</w:t>
      </w:r>
    </w:p>
    <w:p w:rsidR="006E0956" w:rsidRDefault="006E0956" w:rsidP="006E09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СПРАВКА</w:t>
      </w:r>
    </w:p>
    <w:p w:rsidR="006E0956" w:rsidRDefault="006E0956" w:rsidP="006E09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по  результатам педагогической диагностики (мониторинга)</w:t>
      </w:r>
    </w:p>
    <w:p w:rsidR="006E0956" w:rsidRDefault="006E0956" w:rsidP="006E09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освоения детьми образовательной программы  дошкольного образования  </w:t>
      </w:r>
    </w:p>
    <w:p w:rsidR="006E0956" w:rsidRDefault="006E0956" w:rsidP="006E09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за 2020-2021 учебный год (начало учебного года)</w:t>
      </w:r>
    </w:p>
    <w:p w:rsidR="006E0956" w:rsidRDefault="006E0956" w:rsidP="006E09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hyperlink r:id="rId17" w:history="1">
        <w:r>
          <w:rPr>
            <w:rStyle w:val="a3"/>
            <w:color w:val="0000FF"/>
          </w:rPr>
          <w:t>Мониторинг (</w:t>
        </w:r>
        <w:proofErr w:type="spellStart"/>
        <w:r>
          <w:rPr>
            <w:rStyle w:val="a3"/>
            <w:color w:val="0000FF"/>
          </w:rPr>
          <w:t>tvoysadik.ru</w:t>
        </w:r>
        <w:proofErr w:type="spellEnd"/>
        <w:r>
          <w:rPr>
            <w:rStyle w:val="a3"/>
            <w:color w:val="0000FF"/>
          </w:rPr>
          <w:t>)</w:t>
        </w:r>
      </w:hyperlink>
    </w:p>
    <w:p w:rsidR="006E0956" w:rsidRDefault="006E0956" w:rsidP="006E095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E0956" w:rsidRDefault="006E0956" w:rsidP="006E0956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Основание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Приказ «О проведении педагогической диагностики (мониторинга)»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от 19.09.2018  №390.</w:t>
      </w:r>
    </w:p>
    <w:p w:rsidR="006E0956" w:rsidRDefault="006E0956" w:rsidP="006E09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lastRenderedPageBreak/>
        <w:t xml:space="preserve">Цель: </w:t>
      </w:r>
      <w:r>
        <w:rPr>
          <w:rFonts w:ascii="Times New Roman" w:eastAsia="Times New Roman" w:hAnsi="Times New Roman" w:cs="Times New Roman"/>
          <w:sz w:val="24"/>
          <w:szCs w:val="24"/>
        </w:rPr>
        <w:t>определение уровня освоения образовательной программы,   изучение динамики достижений воспитанниками по всем направлениям развития, построение образовательной траектории, прогнозирование педагогической работы с детьми, определение эффективности образовательной деятельности.</w:t>
      </w:r>
    </w:p>
    <w:p w:rsidR="006E0956" w:rsidRDefault="006E0956" w:rsidP="006E09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Срок проведения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: 19.09-29.09.2020 г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E0956" w:rsidRDefault="006E0956" w:rsidP="006E095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Количество детей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25</w:t>
      </w:r>
    </w:p>
    <w:p w:rsidR="006E0956" w:rsidRDefault="006E0956" w:rsidP="006E0956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Педагогическая диагностика проводилась на основании беседы, наблюдения, анализа продуктов детской деятельности  и диагностических заданий.</w:t>
      </w:r>
    </w:p>
    <w:p w:rsidR="006E0956" w:rsidRDefault="006E0956" w:rsidP="006E0956">
      <w:pPr>
        <w:spacing w:after="0" w:line="240" w:lineRule="auto"/>
        <w:ind w:left="284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hyperlink r:id="rId18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 xml:space="preserve">Образовательная программа дошкольного образования «От рождения до школы» / Под редакцией Н.Е. </w:t>
        </w:r>
        <w:proofErr w:type="spellStart"/>
        <w:r>
          <w:rPr>
            <w:rStyle w:val="a3"/>
            <w:rFonts w:ascii="Times New Roman" w:hAnsi="Times New Roman" w:cs="Times New Roman"/>
            <w:sz w:val="24"/>
            <w:szCs w:val="24"/>
          </w:rPr>
          <w:t>Вераксы</w:t>
        </w:r>
        <w:proofErr w:type="spellEnd"/>
        <w:r>
          <w:rPr>
            <w:rStyle w:val="a3"/>
            <w:rFonts w:ascii="Times New Roman" w:hAnsi="Times New Roman" w:cs="Times New Roman"/>
            <w:sz w:val="24"/>
            <w:szCs w:val="24"/>
          </w:rPr>
          <w:t>, Т.С. Комаровой, М.А. Васильевой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6E0956" w:rsidRDefault="006E0956" w:rsidP="006E0956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6E0956" w:rsidRDefault="006E0956" w:rsidP="006E0956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Диагностический инструментарий и разделы мониторинга: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обследование детей проводилось по основной образовательной  программе дошкольного образования  «От рождения до школы» </w:t>
      </w:r>
      <w:r>
        <w:rPr>
          <w:rFonts w:ascii="Century Schoolbook" w:eastAsia="Times New Roman" w:hAnsi="Century Schoolbook" w:cs="Century Schoolbook"/>
          <w:sz w:val="24"/>
          <w:szCs w:val="24"/>
        </w:rPr>
        <w:t>под ред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Н. Е.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Вераксы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Т. С.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Комаровой, </w:t>
      </w:r>
      <w:r>
        <w:rPr>
          <w:rFonts w:ascii="Times New Roman" w:eastAsia="Times New Roman" w:hAnsi="Times New Roman" w:cs="Times New Roman"/>
          <w:sz w:val="24"/>
          <w:szCs w:val="24"/>
        </w:rPr>
        <w:t>М. А. Васильевой. - М.: по следующим направлениям:</w:t>
      </w:r>
    </w:p>
    <w:p w:rsidR="006E0956" w:rsidRDefault="006E0956" w:rsidP="006E0956">
      <w:pPr>
        <w:numPr>
          <w:ilvl w:val="0"/>
          <w:numId w:val="2"/>
        </w:numPr>
        <w:spacing w:after="0" w:line="240" w:lineRule="auto"/>
        <w:ind w:left="284" w:hanging="357"/>
        <w:contextualSpacing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«Речевое развитие»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</w:rPr>
        <w:t>Гербова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В. В.  «Развитие речи в детском саду», Максаков А. И. « Правильно ли говорит ваш ребенок», Денисова Д. Развитие речи у малышей</w:t>
      </w:r>
      <w:r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6E0956" w:rsidRDefault="006E0956" w:rsidP="006E0956">
      <w:pPr>
        <w:numPr>
          <w:ilvl w:val="0"/>
          <w:numId w:val="2"/>
        </w:numPr>
        <w:spacing w:after="0" w:line="240" w:lineRule="auto"/>
        <w:ind w:left="284" w:hanging="357"/>
        <w:contextualSpacing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«Познавательное развитие»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</w:rPr>
        <w:t>Веракса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Н. Е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,</w:t>
      </w:r>
      <w:proofErr w:type="spellStart"/>
      <w:proofErr w:type="gramEnd"/>
      <w:r>
        <w:rPr>
          <w:rFonts w:ascii="Times New Roman" w:eastAsia="Times New Roman" w:hAnsi="Times New Roman" w:cs="Times New Roman"/>
          <w:sz w:val="24"/>
          <w:szCs w:val="24"/>
          <w:u w:val="single"/>
        </w:rPr>
        <w:t>Куцакова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Л.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</w:rPr>
        <w:t>В.,Помораева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И.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</w:rPr>
        <w:t>А,Дыбина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О. Б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).</w:t>
      </w:r>
    </w:p>
    <w:p w:rsidR="006E0956" w:rsidRDefault="006E0956" w:rsidP="006E0956">
      <w:pPr>
        <w:numPr>
          <w:ilvl w:val="0"/>
          <w:numId w:val="2"/>
        </w:numPr>
        <w:spacing w:after="0" w:line="240" w:lineRule="auto"/>
        <w:ind w:left="284" w:hanging="357"/>
        <w:contextualSpacing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«Социально – коммуникативное развитие» (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Губанова Н. Ф. Петрова В. И.,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</w:rPr>
        <w:t>Стульник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</w:rPr>
        <w:t>Т.Д.,Куцакова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Л. В.Комарова Т. С, Павлова Л. Ю.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Н.Н.Авдеева, О.Л.Князева,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Р.Б.Стеркина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/>
        </w:rPr>
        <w:t>)</w:t>
      </w:r>
    </w:p>
    <w:p w:rsidR="006E0956" w:rsidRDefault="006E0956" w:rsidP="006E0956">
      <w:pPr>
        <w:numPr>
          <w:ilvl w:val="0"/>
          <w:numId w:val="2"/>
        </w:numPr>
        <w:spacing w:after="0" w:line="240" w:lineRule="auto"/>
        <w:ind w:left="284" w:hanging="35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«Художественно – эстетическое развитие» (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Баранова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, В., Савельева А.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</w:rPr>
        <w:t>М.,Комарова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Т.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</w:rPr>
        <w:t>С.</w:t>
      </w:r>
      <w:r>
        <w:rPr>
          <w:rFonts w:ascii="Century Schoolbook" w:eastAsia="Times New Roman" w:hAnsi="Century Schoolbook" w:cs="Century Schoolbook"/>
          <w:sz w:val="24"/>
          <w:szCs w:val="24"/>
        </w:rPr>
        <w:t>Зацепина</w:t>
      </w:r>
      <w:proofErr w:type="spellEnd"/>
      <w:r>
        <w:rPr>
          <w:rFonts w:ascii="Century Schoolbook" w:eastAsia="Times New Roman" w:hAnsi="Century Schoolbook" w:cs="Century Schoolbook"/>
          <w:sz w:val="24"/>
          <w:szCs w:val="24"/>
        </w:rPr>
        <w:t xml:space="preserve"> М. Б.</w:t>
      </w:r>
      <w:r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6E0956" w:rsidRDefault="006E0956" w:rsidP="006E0956">
      <w:pPr>
        <w:numPr>
          <w:ilvl w:val="0"/>
          <w:numId w:val="2"/>
        </w:numPr>
        <w:spacing w:after="0" w:line="240" w:lineRule="auto"/>
        <w:ind w:left="284" w:hanging="35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«Физическое развитие»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Пензулаева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Л.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И.Степаненкова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Э. Я. Т.И.Бабаева,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Н.А.Ноткина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 Новикова И. М).</w:t>
      </w:r>
    </w:p>
    <w:p w:rsidR="006E0956" w:rsidRDefault="006E0956" w:rsidP="006E0956">
      <w:pPr>
        <w:spacing w:after="0" w:line="240" w:lineRule="auto"/>
        <w:ind w:left="284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6E0956" w:rsidRDefault="006E0956" w:rsidP="006E0956">
      <w:pPr>
        <w:spacing w:after="0" w:line="240" w:lineRule="auto"/>
        <w:ind w:left="284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Педагогическая диагностика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проводится на основе:</w:t>
      </w:r>
    </w:p>
    <w:p w:rsidR="006E0956" w:rsidRDefault="006E0956" w:rsidP="006E0956">
      <w:pPr>
        <w:spacing w:after="0" w:line="240" w:lineRule="auto"/>
        <w:ind w:left="284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наблюдения за ребенком,</w:t>
      </w:r>
    </w:p>
    <w:p w:rsidR="006E0956" w:rsidRDefault="006E0956" w:rsidP="006E0956">
      <w:pPr>
        <w:spacing w:after="0" w:line="240" w:lineRule="auto"/>
        <w:ind w:left="284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беседы,</w:t>
      </w:r>
    </w:p>
    <w:p w:rsidR="006E0956" w:rsidRDefault="006E0956" w:rsidP="006E0956">
      <w:pPr>
        <w:spacing w:after="0" w:line="240" w:lineRule="auto"/>
        <w:ind w:left="284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анализа продуктов детской деятельности,</w:t>
      </w:r>
    </w:p>
    <w:p w:rsidR="006E0956" w:rsidRDefault="006E0956" w:rsidP="006E0956">
      <w:pPr>
        <w:spacing w:after="0" w:line="240" w:lineRule="auto"/>
        <w:ind w:left="284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критериально-диагностических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методик.</w:t>
      </w:r>
    </w:p>
    <w:p w:rsidR="006E0956" w:rsidRDefault="006E0956" w:rsidP="006E0956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В результате педагогической диагностики было выявлено следующее:</w:t>
      </w:r>
    </w:p>
    <w:p w:rsidR="006E0956" w:rsidRDefault="006E0956" w:rsidP="006E0956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E0956" w:rsidRDefault="006E0956" w:rsidP="006E0956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25 детей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освоили образовательную программу и овладели необходимыми знаниями, умениями и навыками.</w:t>
      </w:r>
    </w:p>
    <w:p w:rsidR="006E0956" w:rsidRDefault="006E0956" w:rsidP="006E0956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Из них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57%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показали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высокий уровень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освоения образовательной программы;</w:t>
      </w:r>
    </w:p>
    <w:p w:rsidR="006E0956" w:rsidRDefault="006E0956" w:rsidP="006E0956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Средний уровень-43% </w:t>
      </w:r>
    </w:p>
    <w:p w:rsidR="006E0956" w:rsidRDefault="006E0956" w:rsidP="006E0956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Низкий уровень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0% </w:t>
      </w:r>
    </w:p>
    <w:p w:rsidR="006E0956" w:rsidRDefault="006E0956" w:rsidP="006E0956">
      <w:pPr>
        <w:ind w:left="284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Итоговые результаты</w:t>
      </w:r>
    </w:p>
    <w:p w:rsidR="006E0956" w:rsidRDefault="006E0956" w:rsidP="006E0956">
      <w:pPr>
        <w:spacing w:after="0"/>
        <w:ind w:left="284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достижениям детьми планируемых результатов </w:t>
      </w:r>
    </w:p>
    <w:p w:rsidR="006E0956" w:rsidRDefault="006E0956" w:rsidP="006E0956">
      <w:pPr>
        <w:spacing w:after="0" w:line="240" w:lineRule="auto"/>
        <w:ind w:left="284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освоения образовательной программы дошкольного образования</w:t>
      </w:r>
    </w:p>
    <w:p w:rsidR="006E0956" w:rsidRDefault="006E0956" w:rsidP="006E0956">
      <w:pPr>
        <w:spacing w:after="0" w:line="240" w:lineRule="auto"/>
        <w:ind w:left="284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за 2016-2017 учебный год (начало года).</w:t>
      </w:r>
    </w:p>
    <w:p w:rsidR="006E0956" w:rsidRDefault="006E0956" w:rsidP="006E0956">
      <w:pPr>
        <w:tabs>
          <w:tab w:val="left" w:pos="851"/>
        </w:tabs>
        <w:spacing w:after="0" w:line="240" w:lineRule="auto"/>
        <w:ind w:left="284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(Индивидуальная динамика (траектория) развития ребенка </w:t>
      </w:r>
      <w:proofErr w:type="gramEnd"/>
    </w:p>
    <w:p w:rsidR="006E0956" w:rsidRDefault="006E0956" w:rsidP="006E0956">
      <w:pPr>
        <w:tabs>
          <w:tab w:val="left" w:pos="851"/>
        </w:tabs>
        <w:spacing w:after="0" w:line="240" w:lineRule="auto"/>
        <w:ind w:left="284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п. 2.11.1., п. 3.2.3. ФГОС ДО</w:t>
      </w:r>
    </w:p>
    <w:p w:rsidR="006E0956" w:rsidRDefault="006E0956" w:rsidP="006E0956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Всего детей: 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25</w:t>
      </w:r>
    </w:p>
    <w:p w:rsidR="006E0956" w:rsidRDefault="006E0956" w:rsidP="006E095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17"/>
        <w:gridCol w:w="1150"/>
        <w:gridCol w:w="1224"/>
        <w:gridCol w:w="1089"/>
        <w:gridCol w:w="1225"/>
        <w:gridCol w:w="1124"/>
        <w:gridCol w:w="1042"/>
      </w:tblGrid>
      <w:tr w:rsidR="006E0956" w:rsidTr="006E0956">
        <w:trPr>
          <w:trHeight w:val="870"/>
          <w:jc w:val="center"/>
        </w:trPr>
        <w:tc>
          <w:tcPr>
            <w:tcW w:w="2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956" w:rsidRDefault="006E0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lang w:eastAsia="en-US"/>
              </w:rPr>
              <w:pict>
                <v:line id="Прямая соединительная линия 54" o:spid="_x0000_s1028" style="position:absolute;left:0;text-align:left;flip:x y;z-index:251658240;visibility:visible" from="-1.35pt,5.2pt" to="136.65pt,8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"/>
              </w:pic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Уровни                                                             развития</w:t>
            </w:r>
          </w:p>
          <w:p w:rsidR="006E0956" w:rsidRDefault="006E09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E0956" w:rsidRDefault="006E09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E0956" w:rsidRDefault="006E09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Направление </w:t>
            </w:r>
          </w:p>
        </w:tc>
        <w:tc>
          <w:tcPr>
            <w:tcW w:w="2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956" w:rsidRDefault="006E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Высокий</w:t>
            </w:r>
          </w:p>
          <w:p w:rsidR="006E0956" w:rsidRDefault="006E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2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956" w:rsidRDefault="006E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Средний</w:t>
            </w:r>
          </w:p>
          <w:p w:rsidR="006E0956" w:rsidRDefault="006E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2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956" w:rsidRDefault="006E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Низкий</w:t>
            </w:r>
          </w:p>
          <w:p w:rsidR="006E0956" w:rsidRDefault="006E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6E0956" w:rsidTr="006E0956">
        <w:trPr>
          <w:trHeight w:val="8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956" w:rsidRDefault="006E09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956" w:rsidRDefault="006E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Н.г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E0956" w:rsidRDefault="006E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E0956" w:rsidRDefault="006E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К.г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956" w:rsidRDefault="006E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Н.г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E0956" w:rsidRDefault="006E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E0956" w:rsidRDefault="006E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К.г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956" w:rsidRDefault="006E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Н.г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E0956" w:rsidRDefault="006E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E0956" w:rsidRDefault="006E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К.г</w:t>
            </w:r>
          </w:p>
        </w:tc>
      </w:tr>
      <w:tr w:rsidR="006E0956" w:rsidTr="006E0956">
        <w:trPr>
          <w:trHeight w:val="718"/>
          <w:jc w:val="center"/>
        </w:trPr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956" w:rsidRDefault="006E09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Физическое развитие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956" w:rsidRDefault="006E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0956" w:rsidRDefault="006E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16-67%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E0956" w:rsidRDefault="006E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956" w:rsidRDefault="006E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0956" w:rsidRDefault="006E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8-33%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E0956" w:rsidRDefault="006E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956" w:rsidRDefault="006E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E0956" w:rsidRDefault="006E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6E0956" w:rsidRDefault="006E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-</w:t>
            </w:r>
          </w:p>
          <w:p w:rsidR="006E0956" w:rsidRDefault="006E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</w:tr>
      <w:tr w:rsidR="006E0956" w:rsidTr="006E0956">
        <w:trPr>
          <w:trHeight w:val="733"/>
          <w:jc w:val="center"/>
        </w:trPr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956" w:rsidRDefault="006E09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Социально – коммуникативное развитие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956" w:rsidRDefault="006E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0956" w:rsidRDefault="006E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16-67%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E0956" w:rsidRDefault="006E09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956" w:rsidRDefault="006E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0956" w:rsidRDefault="006E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8-33%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E0956" w:rsidRDefault="006E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956" w:rsidRDefault="006E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E0956" w:rsidRDefault="006E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6E0956" w:rsidRDefault="006E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</w:t>
            </w:r>
          </w:p>
          <w:p w:rsidR="006E0956" w:rsidRDefault="006E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6E0956" w:rsidRDefault="006E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6E0956" w:rsidTr="006E0956">
        <w:trPr>
          <w:trHeight w:val="733"/>
          <w:jc w:val="center"/>
        </w:trPr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956" w:rsidRDefault="006E09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Познавательное развитие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956" w:rsidRDefault="006E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0956" w:rsidRDefault="006E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11-46%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E0956" w:rsidRDefault="006E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956" w:rsidRDefault="006E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0956" w:rsidRDefault="006E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13-54%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E0956" w:rsidRDefault="006E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956" w:rsidRDefault="006E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E0956" w:rsidRDefault="006E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6E0956" w:rsidRDefault="006E09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    -</w:t>
            </w:r>
          </w:p>
          <w:p w:rsidR="006E0956" w:rsidRDefault="006E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6E0956" w:rsidTr="006E0956">
        <w:trPr>
          <w:trHeight w:val="725"/>
          <w:jc w:val="center"/>
        </w:trPr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956" w:rsidRDefault="006E09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Речевое развитие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956" w:rsidRDefault="006E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0956" w:rsidRDefault="006E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11-46%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E0956" w:rsidRDefault="006E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956" w:rsidRDefault="006E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0956" w:rsidRDefault="006E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13-54%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E0956" w:rsidRDefault="006E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956" w:rsidRDefault="006E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E0956" w:rsidRDefault="006E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6E0956" w:rsidRDefault="006E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-</w:t>
            </w:r>
          </w:p>
          <w:p w:rsidR="006E0956" w:rsidRDefault="006E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6E0956" w:rsidRDefault="006E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6E0956" w:rsidTr="006E0956">
        <w:trPr>
          <w:trHeight w:val="707"/>
          <w:jc w:val="center"/>
        </w:trPr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956" w:rsidRDefault="006E09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Художественно – эстетическое развитие 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956" w:rsidRDefault="006E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0956" w:rsidRDefault="006E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11-46%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E0956" w:rsidRDefault="006E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956" w:rsidRDefault="006E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0956" w:rsidRDefault="006E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13-54%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E0956" w:rsidRDefault="006E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956" w:rsidRDefault="006E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E0956" w:rsidRDefault="006E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6E0956" w:rsidRDefault="006E09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    -</w:t>
            </w:r>
          </w:p>
          <w:p w:rsidR="006E0956" w:rsidRDefault="006E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6E0956" w:rsidTr="006E0956">
        <w:trPr>
          <w:trHeight w:val="407"/>
          <w:jc w:val="center"/>
        </w:trPr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956" w:rsidRDefault="006E09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956" w:rsidRDefault="006E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55%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E0956" w:rsidRDefault="006E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956" w:rsidRDefault="006E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46%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E0956" w:rsidRDefault="006E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956" w:rsidRDefault="006E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6E0956" w:rsidRDefault="006E0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-</w:t>
            </w:r>
          </w:p>
        </w:tc>
      </w:tr>
    </w:tbl>
    <w:p w:rsidR="006E0956" w:rsidRDefault="006E0956" w:rsidP="006E0956">
      <w:pPr>
        <w:spacing w:after="0" w:line="240" w:lineRule="auto"/>
        <w:rPr>
          <w:rFonts w:ascii="Times New Roman" w:eastAsiaTheme="minorHAnsi" w:hAnsi="Times New Roman"/>
          <w:b/>
          <w:color w:val="030000"/>
          <w:sz w:val="24"/>
          <w:szCs w:val="24"/>
          <w:lang w:eastAsia="en-US"/>
        </w:rPr>
      </w:pPr>
    </w:p>
    <w:p w:rsidR="006E0956" w:rsidRDefault="006E0956" w:rsidP="006E09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color w:val="030000"/>
          <w:sz w:val="24"/>
          <w:szCs w:val="24"/>
        </w:rPr>
        <w:t xml:space="preserve">ОБРАЗОВАТЕЛЬНАЯ </w:t>
      </w:r>
      <w:r>
        <w:rPr>
          <w:rFonts w:ascii="Times New Roman" w:hAnsi="Times New Roman"/>
          <w:b/>
          <w:sz w:val="24"/>
          <w:szCs w:val="24"/>
        </w:rPr>
        <w:t xml:space="preserve">ОБЛАСТЬ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«Речевое развитие».</w:t>
      </w:r>
    </w:p>
    <w:p w:rsidR="006E0956" w:rsidRDefault="006E0956" w:rsidP="006E09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6E0956" w:rsidRDefault="006E0956" w:rsidP="006E09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Количественный анализ</w:t>
      </w:r>
    </w:p>
    <w:p w:rsidR="006E0956" w:rsidRDefault="006E0956" w:rsidP="006E0956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Обследовано детей</w:t>
      </w:r>
      <w:r>
        <w:rPr>
          <w:rFonts w:ascii="Times New Roman" w:eastAsia="Times New Roman" w:hAnsi="Times New Roman" w:cs="Times New Roman"/>
          <w:sz w:val="24"/>
          <w:szCs w:val="24"/>
        </w:rPr>
        <w:t>: 25</w:t>
      </w:r>
    </w:p>
    <w:p w:rsidR="006E0956" w:rsidRDefault="006E0956" w:rsidP="006E0956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–  11 (46%)</w:t>
      </w:r>
    </w:p>
    <w:p w:rsidR="006E0956" w:rsidRDefault="006E0956" w:rsidP="006E0956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 – 13 (54%)</w:t>
      </w:r>
    </w:p>
    <w:p w:rsidR="006E0956" w:rsidRDefault="006E0956" w:rsidP="006E0956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 –  0(0%)</w:t>
      </w:r>
    </w:p>
    <w:p w:rsidR="006E0956" w:rsidRDefault="006E0956" w:rsidP="006E0956">
      <w:pPr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Качественный анализ:</w:t>
      </w:r>
      <w:r>
        <w:rPr>
          <w:rFonts w:ascii="Times New Roman" w:hAnsi="Times New Roman"/>
          <w:sz w:val="24"/>
          <w:szCs w:val="24"/>
        </w:rPr>
        <w:t xml:space="preserve"> дети активно используют сложносочиненные и сложноподчиненные предложения. Общаются с взрослым и детьми на темы, выходящие не </w:t>
      </w:r>
      <w:proofErr w:type="gramStart"/>
      <w:r>
        <w:rPr>
          <w:rFonts w:ascii="Times New Roman" w:hAnsi="Times New Roman"/>
          <w:sz w:val="24"/>
          <w:szCs w:val="24"/>
        </w:rPr>
        <w:t>посредственно</w:t>
      </w:r>
      <w:proofErr w:type="gramEnd"/>
      <w:r>
        <w:rPr>
          <w:rFonts w:ascii="Times New Roman" w:hAnsi="Times New Roman"/>
          <w:sz w:val="24"/>
          <w:szCs w:val="24"/>
        </w:rPr>
        <w:t xml:space="preserve"> воспринимаемой ситуации.</w:t>
      </w:r>
    </w:p>
    <w:p w:rsidR="006E0956" w:rsidRDefault="006E0956" w:rsidP="006E095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Дети, имеющие высокий  уровень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овладения умениями и навыками в данной области проявляют интерес к речевому общению. Аргументируют суждения и пользуются формой речи – доказательства с помощью взрослого. Составляет по образцу рассказы по сюжетной картине, по набору картинок; последовательно, без существенных пропусков пересказывают небольшие литературные произведения. Но в тоже время испытывают затруднения и в замене слова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другим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словом со сходным значением. У данных детей недостаточно развит фонематический слух.</w:t>
      </w:r>
    </w:p>
    <w:p w:rsidR="006E0956" w:rsidRDefault="006E0956" w:rsidP="006E09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Дети, имеющие средний уровень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испытывают серьёзные затруднения по всем проверяемым параметрам. Прежде всего, это связано с их индивидуальными особенностями, с частыми пропусками.</w:t>
      </w:r>
    </w:p>
    <w:p w:rsidR="006E0956" w:rsidRDefault="006E0956" w:rsidP="006E09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Планируемая работа: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течение учебного года с детьми планируется следующая работа: индивидуальные занятия по речевым заданиям, дидактические игры, чтение художественной литературы, провести беседы и консультации с родителями по данному разделу.</w:t>
      </w:r>
    </w:p>
    <w:p w:rsidR="006E0956" w:rsidRDefault="006E0956" w:rsidP="006E0956">
      <w:pPr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6E0956" w:rsidRDefault="006E0956" w:rsidP="006E0956">
      <w:pPr>
        <w:spacing w:after="0" w:line="240" w:lineRule="auto"/>
        <w:rPr>
          <w:rFonts w:ascii="Times New Roman" w:hAnsi="Times New Roman"/>
          <w:b/>
          <w:color w:val="030000"/>
          <w:sz w:val="24"/>
          <w:szCs w:val="24"/>
        </w:rPr>
      </w:pPr>
      <w:r>
        <w:rPr>
          <w:rFonts w:eastAsiaTheme="minorHAnsi"/>
          <w:noProof/>
        </w:rPr>
        <w:lastRenderedPageBreak/>
        <w:drawing>
          <wp:inline distT="0" distB="0" distL="0" distR="0">
            <wp:extent cx="5433060" cy="2073275"/>
            <wp:effectExtent l="0" t="0" r="0" b="0"/>
            <wp:docPr id="10" name="Диаграмма 4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6E0956" w:rsidRDefault="006E0956" w:rsidP="006E0956">
      <w:pPr>
        <w:spacing w:after="0" w:line="240" w:lineRule="auto"/>
        <w:rPr>
          <w:rFonts w:ascii="Times New Roman" w:hAnsi="Times New Roman"/>
          <w:b/>
          <w:color w:val="030000"/>
          <w:sz w:val="24"/>
          <w:szCs w:val="24"/>
        </w:rPr>
      </w:pPr>
    </w:p>
    <w:p w:rsidR="006E0956" w:rsidRDefault="006E0956" w:rsidP="006E0956">
      <w:pPr>
        <w:spacing w:after="0" w:line="240" w:lineRule="auto"/>
        <w:rPr>
          <w:rFonts w:ascii="Times New Roman" w:hAnsi="Times New Roman"/>
          <w:b/>
          <w:color w:val="030000"/>
          <w:sz w:val="24"/>
          <w:szCs w:val="24"/>
        </w:rPr>
      </w:pPr>
    </w:p>
    <w:p w:rsidR="006E0956" w:rsidRDefault="006E0956" w:rsidP="006E09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color w:val="030000"/>
          <w:sz w:val="24"/>
          <w:szCs w:val="24"/>
        </w:rPr>
        <w:t xml:space="preserve">ОБРАЗОВАТЕЛЬНАЯ </w:t>
      </w:r>
      <w:r>
        <w:rPr>
          <w:rFonts w:ascii="Times New Roman" w:hAnsi="Times New Roman"/>
          <w:b/>
          <w:sz w:val="24"/>
          <w:szCs w:val="24"/>
        </w:rPr>
        <w:t>ОБЛАСТЬ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Познавательное развитие».</w:t>
      </w:r>
    </w:p>
    <w:p w:rsidR="006E0956" w:rsidRDefault="006E0956" w:rsidP="006E0956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6E0956" w:rsidRDefault="006E0956" w:rsidP="006E0956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Количественный анализ</w:t>
      </w:r>
    </w:p>
    <w:p w:rsidR="006E0956" w:rsidRDefault="006E0956" w:rsidP="006E0956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Обследовано детей</w:t>
      </w:r>
      <w:r>
        <w:rPr>
          <w:rFonts w:ascii="Times New Roman" w:eastAsia="Times New Roman" w:hAnsi="Times New Roman" w:cs="Times New Roman"/>
        </w:rPr>
        <w:t>:25</w:t>
      </w:r>
    </w:p>
    <w:p w:rsidR="006E0956" w:rsidRDefault="006E0956" w:rsidP="006E0956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 –   11 (46%)</w:t>
      </w:r>
    </w:p>
    <w:p w:rsidR="006E0956" w:rsidRDefault="006E0956" w:rsidP="006E0956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 – 13 (54%)</w:t>
      </w:r>
    </w:p>
    <w:p w:rsidR="006E0956" w:rsidRDefault="006E0956" w:rsidP="006E0956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Н – 0 (0%)</w:t>
      </w:r>
    </w:p>
    <w:p w:rsidR="006E0956" w:rsidRDefault="006E0956" w:rsidP="006E0956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sz w:val="24"/>
          <w:szCs w:val="24"/>
        </w:rPr>
      </w:pPr>
    </w:p>
    <w:p w:rsidR="006E0956" w:rsidRDefault="006E0956" w:rsidP="006E09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Качественный анализ: </w:t>
      </w:r>
      <w:r>
        <w:rPr>
          <w:rFonts w:ascii="Times New Roman" w:hAnsi="Times New Roman"/>
          <w:sz w:val="24"/>
          <w:szCs w:val="24"/>
        </w:rPr>
        <w:t xml:space="preserve">у  детей сформированы более глубокие знания об окружающем мире, классифицируют, сравнивают предметы по одному или нескольким признакам. Овладели разными способами взаимодействия с другими людьми, учатся замечать эмоциональное состояние окружающих, проявляют внимание и сочувствие. </w:t>
      </w:r>
      <w:proofErr w:type="gramStart"/>
      <w:r>
        <w:rPr>
          <w:rFonts w:ascii="Times New Roman" w:hAnsi="Times New Roman"/>
          <w:sz w:val="24"/>
          <w:szCs w:val="24"/>
        </w:rPr>
        <w:t>Сформированы</w:t>
      </w:r>
      <w:proofErr w:type="gramEnd"/>
      <w:r>
        <w:rPr>
          <w:rFonts w:ascii="Times New Roman" w:hAnsi="Times New Roman"/>
          <w:sz w:val="24"/>
          <w:szCs w:val="24"/>
        </w:rPr>
        <w:t xml:space="preserve"> первичные представление о малой Родине и Отечестве, представление о </w:t>
      </w:r>
      <w:proofErr w:type="spellStart"/>
      <w:r>
        <w:rPr>
          <w:rFonts w:ascii="Times New Roman" w:hAnsi="Times New Roman"/>
          <w:sz w:val="24"/>
          <w:szCs w:val="24"/>
        </w:rPr>
        <w:t>социокультурных</w:t>
      </w:r>
      <w:proofErr w:type="spellEnd"/>
      <w:r>
        <w:rPr>
          <w:rFonts w:ascii="Times New Roman" w:hAnsi="Times New Roman"/>
          <w:sz w:val="24"/>
          <w:szCs w:val="24"/>
        </w:rPr>
        <w:t xml:space="preserve"> ценностях нашего народа, традициях и праздниках, о планете Земля, как общем доме людей. </w:t>
      </w:r>
    </w:p>
    <w:p w:rsidR="006E0956" w:rsidRDefault="006E0956" w:rsidP="006E09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Дети, имеющие высокий, средний уровень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овладения знаниями и умениями по данной области знают основные признаки живого, устанавливают связи между состоянием живых существ и средой обитания. Пользуются наблюдением для познания природы. Знают о значении солнца, воздуха и воды для человека, животных, растений. Называет времена года, но некоторые из детей называют только две особенности (жарко, холодно, дождь идёт, всё цветёт и т.д.). Знают о том, что нужно бережно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относится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 природе, но выполняют не все.</w:t>
      </w:r>
    </w:p>
    <w:p w:rsidR="006E0956" w:rsidRDefault="006E0956" w:rsidP="006E095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Планируемая работа:</w:t>
      </w:r>
      <w:r>
        <w:rPr>
          <w:rFonts w:ascii="Tahoma" w:eastAsia="Times New Roman" w:hAnsi="Tahoma" w:cs="Tahoma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течение учебного года с детьми планируется провести следующую работу: индивидуальные беседы, разбор ситуаций, чтение познавательной литературы, дидактические игры, обсуждение вместе с детьми смысла и содержания пословиц, поговорок, загадок о природных явлениях, народных примет, использование для слушания звуков природы и классической музыки; реализация детских проектов, в которых используется опыт представлений из разных образовательных областей.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Планируется организовать конкретную экспериментальную деятельность самих детей, во время выполнения которой дети смогли бы узнать о значении солнца, воздуха воды в жизни человека.</w:t>
      </w:r>
    </w:p>
    <w:p w:rsidR="006E0956" w:rsidRDefault="006E0956" w:rsidP="006E095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Провести беседы и консультации с родителями по данному разделу.</w:t>
      </w:r>
    </w:p>
    <w:p w:rsidR="006E0956" w:rsidRDefault="006E0956" w:rsidP="006E09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E0956" w:rsidRDefault="006E0956" w:rsidP="006E095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6E0956" w:rsidRDefault="006E0956" w:rsidP="006E095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6E0956" w:rsidRDefault="006E0956" w:rsidP="006E09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eastAsiaTheme="minorHAnsi"/>
          <w:noProof/>
        </w:rPr>
        <w:lastRenderedPageBreak/>
        <w:drawing>
          <wp:inline distT="0" distB="0" distL="0" distR="0">
            <wp:extent cx="5603240" cy="2339340"/>
            <wp:effectExtent l="0" t="0" r="0" b="0"/>
            <wp:docPr id="11" name="Диаграмма 5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6E0956" w:rsidRDefault="006E0956" w:rsidP="006E0956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</w:rPr>
      </w:pPr>
    </w:p>
    <w:p w:rsidR="006E0956" w:rsidRDefault="006E0956" w:rsidP="006E0956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</w:rPr>
      </w:pPr>
    </w:p>
    <w:p w:rsidR="006E0956" w:rsidRDefault="006E0956" w:rsidP="006E0956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u w:val="single"/>
        </w:rPr>
      </w:pPr>
    </w:p>
    <w:p w:rsidR="006E0956" w:rsidRDefault="006E0956" w:rsidP="006E0956">
      <w:pPr>
        <w:spacing w:after="0" w:line="240" w:lineRule="auto"/>
        <w:rPr>
          <w:rFonts w:ascii="Times New Roman" w:eastAsiaTheme="minorHAnsi" w:hAnsi="Times New Roman"/>
          <w:b/>
          <w:lang w:eastAsia="en-US"/>
        </w:rPr>
      </w:pPr>
      <w:r>
        <w:rPr>
          <w:rFonts w:ascii="Times New Roman" w:hAnsi="Times New Roman"/>
          <w:b/>
          <w:color w:val="030000"/>
          <w:sz w:val="24"/>
          <w:szCs w:val="24"/>
        </w:rPr>
        <w:t xml:space="preserve">                                     ОБРАЗОВАТЕЛЬНАЯ </w:t>
      </w:r>
      <w:r>
        <w:rPr>
          <w:rFonts w:ascii="Times New Roman" w:hAnsi="Times New Roman"/>
          <w:b/>
          <w:sz w:val="24"/>
          <w:szCs w:val="24"/>
        </w:rPr>
        <w:t>ОБЛАСТЬ</w:t>
      </w:r>
    </w:p>
    <w:p w:rsidR="006E0956" w:rsidRDefault="006E0956" w:rsidP="006E09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/>
        </w:rPr>
        <w:t xml:space="preserve">                           «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Социально – коммуникативное развитие».</w:t>
      </w:r>
    </w:p>
    <w:p w:rsidR="006E0956" w:rsidRDefault="006E0956" w:rsidP="006E09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6E0956" w:rsidRDefault="006E0956" w:rsidP="006E0956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Количественный анализ</w:t>
      </w:r>
    </w:p>
    <w:p w:rsidR="006E0956" w:rsidRDefault="006E0956" w:rsidP="006E0956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Обследовано детей: </w:t>
      </w:r>
      <w:r>
        <w:rPr>
          <w:rFonts w:ascii="Times New Roman" w:eastAsia="Times New Roman" w:hAnsi="Times New Roman" w:cs="Times New Roman"/>
        </w:rPr>
        <w:t>25</w:t>
      </w:r>
    </w:p>
    <w:p w:rsidR="006E0956" w:rsidRDefault="006E0956" w:rsidP="006E0956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 –   16 (67%)</w:t>
      </w:r>
    </w:p>
    <w:p w:rsidR="006E0956" w:rsidRDefault="006E0956" w:rsidP="006E0956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 – 8 (33%)</w:t>
      </w:r>
    </w:p>
    <w:p w:rsidR="006E0956" w:rsidRDefault="006E0956" w:rsidP="006E0956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Н – 0 (0%)</w:t>
      </w:r>
    </w:p>
    <w:p w:rsidR="006E0956" w:rsidRDefault="006E0956" w:rsidP="006E0956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sz w:val="24"/>
          <w:szCs w:val="24"/>
        </w:rPr>
      </w:pPr>
    </w:p>
    <w:p w:rsidR="006E0956" w:rsidRDefault="006E0956" w:rsidP="006E09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Качественный анализ: </w:t>
      </w:r>
      <w:r>
        <w:rPr>
          <w:rFonts w:ascii="Times New Roman" w:eastAsia="Times New Roman" w:hAnsi="Times New Roman" w:cs="Times New Roman"/>
          <w:sz w:val="24"/>
          <w:szCs w:val="24"/>
        </w:rPr>
        <w:t>дети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проявляют настойчивость в достижении результата. Понимают важность нравственного поведения, осознает последствия нарушения, испытывает чувство вины и стыда, стремится исправиться. Чутко реагируют на оценку своих действий и поступков, воздерживаются от повторения действий, отрицательно оцененных взрослыми. В общении стремятся к согласованным действиям. Принимает участие в групповой беседе, говорит спокойно, доброжелательно, нормы речевого этикета не нарушает. Осуществляют элементарный самоконтроль.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Внимательны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 эмоциональному состоянию других, проявляют сочувствие. </w:t>
      </w:r>
    </w:p>
    <w:p w:rsidR="006E0956" w:rsidRDefault="006E0956" w:rsidP="006E095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Дети, имеющие высокий уровень,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достаточной мере для своего возраста  освоили опыт безопасного поведения в окружающем мире, рассказывают о том, как нужно вести себя на улице, на природе, в транспорте, в детском саду, но вот не всегда соблюдают  эти правила. Дети знают элементарные правила дорожного движения, но знаки дорожного движения знают не все - называют светофор и «зебру».</w:t>
      </w:r>
    </w:p>
    <w:p w:rsidR="006E0956" w:rsidRDefault="006E0956" w:rsidP="006E095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Дети, имеющие средний  уровень,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знают элементарные правила дорожного движения, но знаки дорожного движения  знают не все, различают и называют специальные виды транспорта («Скорая помощь», «Пожарная», «Милиция»), но их значение объясняют с помощью дополнительных вопросов,   знаки не все называют.</w:t>
      </w:r>
    </w:p>
    <w:p w:rsidR="006E0956" w:rsidRDefault="006E0956" w:rsidP="006E0956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>
        <w:rPr>
          <w:rFonts w:ascii="Times New Roman" w:hAnsi="Times New Roman"/>
          <w:b/>
          <w:sz w:val="24"/>
          <w:szCs w:val="24"/>
        </w:rPr>
        <w:t>Планируемая работа:</w:t>
      </w:r>
      <w:r>
        <w:rPr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необходимо продолжать учить детей понимать опасные ситуации и находить верные выходы из них. Направить работу на приобретение детьми не только теоретических знаний, но и практического опыта, с этой целью проводить не только ознакомительные беседы, но и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практикумы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и тренинги для отработки защитных навыков поведения. Разыгрывать ситуации правильного и неправильного поведения в детском саду, дома, в транспорте, на дороге ит.д.</w:t>
      </w:r>
    </w:p>
    <w:p w:rsidR="006E0956" w:rsidRDefault="006E0956" w:rsidP="006E09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игровой деятельности и на занятиях полнее знакомить ребят с профессиями полицейского, врача скорой помощи, пожарного, спасателя МЧС. Продолжать учить различать предупреждающие и запрещающие знаки, знать, как правильно переходить дорогу и правила поведения в транспорте.</w:t>
      </w:r>
    </w:p>
    <w:p w:rsidR="006E0956" w:rsidRDefault="006E0956" w:rsidP="006E09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Провести беседы и консультации с родителями по данному разделу.</w:t>
      </w:r>
    </w:p>
    <w:p w:rsidR="006E0956" w:rsidRDefault="006E0956" w:rsidP="006E0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E0956" w:rsidRDefault="006E0956" w:rsidP="006E09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</w:rPr>
      </w:pPr>
    </w:p>
    <w:p w:rsidR="006E0956" w:rsidRDefault="006E0956" w:rsidP="006E09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eastAsiaTheme="minorHAnsi"/>
          <w:noProof/>
          <w:color w:val="000000"/>
        </w:rPr>
        <w:drawing>
          <wp:inline distT="0" distB="0" distL="0" distR="0">
            <wp:extent cx="5284470" cy="2296795"/>
            <wp:effectExtent l="0" t="0" r="0" b="0"/>
            <wp:docPr id="12" name="Диаграмма 5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6E0956" w:rsidRDefault="006E0956" w:rsidP="006E09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6E0956" w:rsidRDefault="006E0956" w:rsidP="006E09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6E0956" w:rsidRDefault="006E0956" w:rsidP="006E09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6E0956" w:rsidRDefault="006E0956" w:rsidP="006E09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6E0956" w:rsidRDefault="006E0956" w:rsidP="006E09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/>
          <w:b/>
          <w:color w:val="030000"/>
          <w:sz w:val="24"/>
          <w:szCs w:val="24"/>
        </w:rPr>
        <w:t xml:space="preserve">ОБРАЗОВАТЕЛЬНАЯ </w:t>
      </w:r>
      <w:r>
        <w:rPr>
          <w:rFonts w:ascii="Times New Roman" w:hAnsi="Times New Roman"/>
          <w:b/>
          <w:sz w:val="24"/>
          <w:szCs w:val="24"/>
        </w:rPr>
        <w:t xml:space="preserve">ОБЛАСТЬ </w:t>
      </w:r>
      <w:r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Художественно – эстетическое развитие».</w:t>
      </w:r>
    </w:p>
    <w:p w:rsidR="006E0956" w:rsidRDefault="006E0956" w:rsidP="006E09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Количественный анализ</w:t>
      </w:r>
    </w:p>
    <w:p w:rsidR="006E0956" w:rsidRDefault="006E0956" w:rsidP="006E0956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Обследовано детей</w:t>
      </w:r>
      <w:r>
        <w:rPr>
          <w:rFonts w:ascii="Times New Roman" w:eastAsia="Times New Roman" w:hAnsi="Times New Roman" w:cs="Times New Roman"/>
          <w:sz w:val="24"/>
          <w:szCs w:val="24"/>
        </w:rPr>
        <w:t>: 25</w:t>
      </w:r>
    </w:p>
    <w:p w:rsidR="006E0956" w:rsidRDefault="006E0956" w:rsidP="006E0956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–   11 (46%)</w:t>
      </w:r>
    </w:p>
    <w:p w:rsidR="006E0956" w:rsidRDefault="006E0956" w:rsidP="006E0956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 – 13 (54%)</w:t>
      </w:r>
    </w:p>
    <w:p w:rsidR="006E0956" w:rsidRDefault="006E0956" w:rsidP="006E0956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 – 0 (0%)</w:t>
      </w:r>
    </w:p>
    <w:p w:rsidR="006E0956" w:rsidRDefault="006E0956" w:rsidP="006E0956">
      <w:pPr>
        <w:spacing w:after="0" w:line="240" w:lineRule="auto"/>
        <w:ind w:left="-540" w:firstLine="39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Качественный анализ: 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дети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проявляют интерес и потребность в обще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нии с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прекрасным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6E0956" w:rsidRDefault="006E0956" w:rsidP="006E0956">
      <w:pPr>
        <w:spacing w:after="0" w:line="240" w:lineRule="auto"/>
        <w:ind w:left="-540" w:firstLine="39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в     окружающем мире и произведениях ис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кусства, испытывают радость от встречи с ним. </w:t>
      </w:r>
    </w:p>
    <w:p w:rsidR="006E0956" w:rsidRDefault="006E0956" w:rsidP="006E0956">
      <w:pPr>
        <w:spacing w:after="0" w:line="240" w:lineRule="auto"/>
        <w:ind w:left="-540" w:firstLine="398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Видят харак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терные признаки объектов и явлений окружающего мира.</w:t>
      </w:r>
    </w:p>
    <w:p w:rsidR="006E0956" w:rsidRDefault="006E0956" w:rsidP="006E095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Различают виды искусства по их жанрам, средствам выра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зительности. Имеют представление о творческом труде худож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ников, скульпторов, графиков, видят особенности творческой манеры некоторых из них.</w:t>
      </w:r>
    </w:p>
    <w:p w:rsidR="006E0956" w:rsidRDefault="006E0956" w:rsidP="006E095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Могут самостоятельно и целенаправленно рассматривать произведения искусства, соотносить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воспринятое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 своим опы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том, чувствами и представлениями. Общаются по поводу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принятого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 сверстниками, взрослыми.</w:t>
      </w:r>
    </w:p>
    <w:p w:rsidR="006E0956" w:rsidRDefault="006E0956" w:rsidP="006E095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Используют в собственной деятельности средства вырази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тельности, навыки и умения для создания выразительного об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раза. Проявляют самостоятельность, инициативу и творчество.</w:t>
      </w:r>
    </w:p>
    <w:p w:rsidR="006E0956" w:rsidRDefault="006E0956" w:rsidP="006E095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Дети,  имеющие  высокий и средний уровень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овладения знаниями и умениями по данной области, в рисовании имеют элементарные технические навыки: правильно держат карандаш, кисть и свободно пользуются ими. Изображают предметы и создают несложные сюжетные композиции, изображения по мотивам народных игрушек. Создают небольшие сюжетные композиции, но допускают ошибки при передаче пропорции, позы и движения фигур. В лепке дети лепят предметы разной формы, используя усвоенные приемы и способы.</w:t>
      </w:r>
    </w:p>
    <w:p w:rsidR="006E0956" w:rsidRDefault="006E0956" w:rsidP="006E095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Планируемая работа:</w:t>
      </w:r>
      <w:r>
        <w:rPr>
          <w:rFonts w:ascii="Tahoma" w:eastAsia="Times New Roman" w:hAnsi="Tahoma" w:cs="Tahoma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течение учебного года с детьми планируется провести следующую работу: индивидуальная работа, научить детей умению выслушивать и выполнять задание, доводить начатую работу до конца. Развивать композиционные навыки - располагать изображение в средние листа бумаги, совершенствовать технические навыки. Таким образом, осваивая начертания простейших изобразительных форм, используя яркие, красочные тона, ребенок приучается находить сходство с предметами окружающей действительности, начинает осознавать изобразительные возможности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материалов и самостоятельно использовать полученные умения при изображении других предметов. Подводить детей к пониманию того, что искусство отражает окружающий мир и художник изображает то, что вызвало его интерес, удивление. Обращать их внимание на то, что искусство окружает нас всюду: дома, в детском саду, на улице, оно доставляет людям удовольствие, радость, к нему следует бережно относиться. Продолжать знакомить детей с разными видами и жанрами изобразительного искусства, представления о которых у них углубляются и расширяются. Учить соотносить настроение образов, выраженных разными видами искусств.</w:t>
      </w:r>
    </w:p>
    <w:p w:rsidR="006E0956" w:rsidRDefault="006E0956" w:rsidP="006E0956">
      <w:pPr>
        <w:spacing w:after="0" w:line="240" w:lineRule="auto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:rsidR="006E0956" w:rsidRDefault="006E0956" w:rsidP="006E0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</w:p>
    <w:p w:rsidR="006E0956" w:rsidRDefault="006E0956" w:rsidP="006E0956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eastAsiaTheme="minorHAnsi"/>
          <w:b/>
          <w:noProof/>
          <w:color w:val="000000"/>
        </w:rPr>
        <w:drawing>
          <wp:inline distT="0" distB="0" distL="0" distR="0">
            <wp:extent cx="4518660" cy="1658620"/>
            <wp:effectExtent l="0" t="0" r="0" b="0"/>
            <wp:docPr id="13" name="Диаграмма 5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6E0956" w:rsidRDefault="006E0956" w:rsidP="006E0956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30000"/>
          <w:sz w:val="24"/>
          <w:szCs w:val="24"/>
        </w:rPr>
        <w:t xml:space="preserve">ОБРАЗОВАТЕЛЬНАЯ </w:t>
      </w:r>
      <w:r>
        <w:rPr>
          <w:rFonts w:ascii="Times New Roman" w:hAnsi="Times New Roman"/>
          <w:b/>
          <w:sz w:val="24"/>
          <w:szCs w:val="24"/>
        </w:rPr>
        <w:t xml:space="preserve">ОБЛАСТЬ </w:t>
      </w:r>
      <w:r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Физическое развитие». </w:t>
      </w:r>
    </w:p>
    <w:p w:rsidR="006E0956" w:rsidRDefault="006E0956" w:rsidP="006E09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Направление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«Формирование  начальных  представлений о здоровом образе».</w:t>
      </w:r>
    </w:p>
    <w:p w:rsidR="006E0956" w:rsidRDefault="006E0956" w:rsidP="006E09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Количественный анализ</w:t>
      </w:r>
    </w:p>
    <w:p w:rsidR="006E0956" w:rsidRDefault="006E0956" w:rsidP="006E0956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Обследовано детей</w:t>
      </w:r>
      <w:r>
        <w:rPr>
          <w:rFonts w:ascii="Times New Roman" w:eastAsia="Times New Roman" w:hAnsi="Times New Roman" w:cs="Times New Roman"/>
          <w:sz w:val="24"/>
          <w:szCs w:val="24"/>
        </w:rPr>
        <w:t>: 25</w:t>
      </w:r>
    </w:p>
    <w:p w:rsidR="006E0956" w:rsidRDefault="006E0956" w:rsidP="006E0956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–   16 (67%)</w:t>
      </w:r>
    </w:p>
    <w:p w:rsidR="006E0956" w:rsidRDefault="006E0956" w:rsidP="006E0956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 – 8 (33%)</w:t>
      </w:r>
    </w:p>
    <w:p w:rsidR="006E0956" w:rsidRDefault="006E0956" w:rsidP="006E0956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 – 0 (0%)</w:t>
      </w:r>
    </w:p>
    <w:p w:rsidR="006E0956" w:rsidRDefault="006E0956" w:rsidP="006E0956">
      <w:pPr>
        <w:spacing w:after="0" w:line="240" w:lineRule="auto"/>
        <w:rPr>
          <w:rFonts w:eastAsiaTheme="minorHAnsi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Качественный анализ:</w:t>
      </w:r>
      <w:r>
        <w:rPr>
          <w:sz w:val="28"/>
          <w:szCs w:val="28"/>
        </w:rPr>
        <w:t xml:space="preserve"> </w:t>
      </w:r>
    </w:p>
    <w:p w:rsidR="006E0956" w:rsidRDefault="006E0956" w:rsidP="006E09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дети с высоким уровнем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имеют представление о рациональном питании, разнообразие пищи, питьевого организма; знают о значении двигательной активности в жизни человека; умеют  использовать специальные физические упражнения  для укрепления своих  органов и систем; имеют представления об активном отдыхе; о видах  закаливания, о пользе закаливающих процедур; о роли солнечного света, воздуха и воды в жизни человека и их влиянии на здоровье.</w:t>
      </w:r>
      <w:proofErr w:type="gramEnd"/>
    </w:p>
    <w:p w:rsidR="006E0956" w:rsidRDefault="006E0956" w:rsidP="006E09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Это дети, которые могут быстро одеваться, имеют навыки опрятности, самостоятельно чистят зубы, владеет простейшими навыками поведения во время еды, знают о значении для здоровья человека ежедневной утренней гимнастики, имеют первоначальные представления о составляющих здорового образа жизни.</w:t>
      </w:r>
    </w:p>
    <w:p w:rsidR="006E0956" w:rsidRDefault="006E0956" w:rsidP="006E095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Дети со средним уровнем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это дети, которые умеют быстро одеваться, устраняют непорядок в одежде с помощью взрослых, но и у них недостаточно сформированы начальные представления о значении утренней гимнастике, о закаливании организма, о соблюдении режима дня.</w:t>
      </w:r>
    </w:p>
    <w:p w:rsidR="006E0956" w:rsidRDefault="006E0956" w:rsidP="006E095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Планируемая работа:</w:t>
      </w:r>
      <w:r>
        <w:rPr>
          <w:rFonts w:ascii="Tahoma" w:eastAsia="Times New Roman" w:hAnsi="Tahoma" w:cs="Tahoma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основании вышеизложенного необходимо продолжать работу по развитию навыков самообслуживания,</w:t>
      </w:r>
    </w:p>
    <w:p w:rsidR="006E0956" w:rsidRDefault="006E0956" w:rsidP="006E095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Подводить детей к сознательному умению быть здоровым, совершенствовать культурно-гигиенические навыки детей. Продолжать формировать представление о том, что никто лучше не позаботится о человеке, чем он сам. Приучать есть полезную пищу, каждый день делать зарядку, правильно ухаживать за полостью рта, рассказывать взрослому о своих проблемах. Продолжать учить детей выполнять рекомендации врача в случае заболевания.</w:t>
      </w:r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Расширять представление о том, чем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полезны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бег и ходьба, почему необходима утренняя зарядка, соблюдение режима дня.</w:t>
      </w:r>
    </w:p>
    <w:p w:rsidR="006E0956" w:rsidRDefault="006E0956" w:rsidP="006E09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Расширять представление детей о формах закаливания.    </w:t>
      </w:r>
    </w:p>
    <w:p w:rsidR="006E0956" w:rsidRDefault="006E0956" w:rsidP="006E095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Привлечение родительского интереса к здоровому образу жизни.</w:t>
      </w:r>
    </w:p>
    <w:p w:rsidR="006E0956" w:rsidRDefault="006E0956" w:rsidP="006E0956">
      <w:pPr>
        <w:spacing w:after="0" w:line="240" w:lineRule="auto"/>
        <w:ind w:left="-540" w:firstLine="398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E0956" w:rsidRDefault="006E0956" w:rsidP="006E0956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6E0956" w:rsidRDefault="006E0956" w:rsidP="006E0956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6E0956" w:rsidRDefault="006E0956" w:rsidP="006E0956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eastAsiaTheme="minorHAnsi"/>
          <w:b/>
          <w:noProof/>
          <w:color w:val="000000"/>
        </w:rPr>
        <w:drawing>
          <wp:inline distT="0" distB="0" distL="0" distR="0">
            <wp:extent cx="4518660" cy="1658620"/>
            <wp:effectExtent l="0" t="0" r="0" b="0"/>
            <wp:docPr id="14" name="Диаграмма 5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6E0956" w:rsidRDefault="006E0956" w:rsidP="006E0956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6E0956" w:rsidRDefault="006E0956" w:rsidP="006E09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Общий вывод: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анализ полученных результатов на начало  учебного года позволил определить, что    уровень развития детей по всем видам детской деятельности находиться на  достаточном  уровне.</w:t>
      </w:r>
    </w:p>
    <w:p w:rsidR="006E0956" w:rsidRDefault="006E0956" w:rsidP="006E09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За счет внедрения в образовательный процесс как современных здоровье сберегающих, так и образовательных технологий повысить уровень развития детей    по всем видам деятельности.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Через совместную деятельность и творчество достигались социально – нравственные ориентиры, воспитывалось чувство патриотизма в детях, а также происходило сплочение </w:t>
      </w:r>
      <w:proofErr w:type="spellStart"/>
      <w:proofErr w:type="gram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детско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– родительских</w:t>
      </w:r>
      <w:proofErr w:type="gram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отношений, что  очень важно для развития всесторонней личности ребёнка.</w:t>
      </w:r>
    </w:p>
    <w:p w:rsidR="006E0956" w:rsidRDefault="006E0956" w:rsidP="006E09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Взаимодействие с родителями помогает в развитии и воспитании детей, поэтому  в течение года мы планируем проводить родительские собрания и лектории, на которых родителям будут  представлены просмотры занятий, презентации.</w:t>
      </w:r>
    </w:p>
    <w:p w:rsidR="006E0956" w:rsidRDefault="006E0956" w:rsidP="006E09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E0956" w:rsidRDefault="006E0956" w:rsidP="006E0956">
      <w:pPr>
        <w:rPr>
          <w:rFonts w:ascii="Times New Roman" w:eastAsiaTheme="minorHAnsi" w:hAnsi="Times New Roman"/>
          <w:b/>
          <w:sz w:val="24"/>
          <w:szCs w:val="24"/>
          <w:lang w:eastAsia="en-US"/>
        </w:rPr>
      </w:pPr>
      <w:r>
        <w:rPr>
          <w:rFonts w:ascii="Times New Roman" w:hAnsi="Times New Roman"/>
          <w:b/>
          <w:sz w:val="24"/>
          <w:szCs w:val="24"/>
        </w:rPr>
        <w:t>Задачи на учебный  год:</w:t>
      </w:r>
    </w:p>
    <w:p w:rsidR="006E0956" w:rsidRDefault="006E0956" w:rsidP="006E0956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Продолжать образовательную работу с детьми, знакомя их с окружающей действительностью через игровую деятельность, проводить индивидуальную работу, учитывая индивидуальные особенности каждого ребёнка.</w:t>
      </w:r>
    </w:p>
    <w:p w:rsidR="00000000" w:rsidRDefault="006E0956" w:rsidP="006E0956">
      <w:r>
        <w:rPr>
          <w:rFonts w:ascii="Times New Roman" w:hAnsi="Times New Roman"/>
          <w:sz w:val="24"/>
          <w:szCs w:val="24"/>
        </w:rPr>
        <w:t xml:space="preserve">Внедрять в работу с родителями наиболее эффективные формы с целью более активного сотрудничества их с детским садом (участие в обще садовских мероприятиях, помощь в создании условий для развития детей и т.д.), что позволит в дальнейшем обеспечить всестороннее </w:t>
      </w:r>
      <w:proofErr w:type="spellStart"/>
      <w:r>
        <w:rPr>
          <w:rFonts w:ascii="Times New Roman" w:hAnsi="Times New Roman"/>
          <w:sz w:val="24"/>
          <w:szCs w:val="24"/>
        </w:rPr>
        <w:t>развити</w:t>
      </w:r>
      <w:proofErr w:type="spellEnd"/>
    </w:p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altName w:val="Century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62239"/>
    <w:multiLevelType w:val="hybridMultilevel"/>
    <w:tmpl w:val="B31817DE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FF2067"/>
    <w:multiLevelType w:val="hybridMultilevel"/>
    <w:tmpl w:val="089210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794E20"/>
    <w:multiLevelType w:val="multilevel"/>
    <w:tmpl w:val="E4CAB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4CF5D58"/>
    <w:multiLevelType w:val="hybridMultilevel"/>
    <w:tmpl w:val="888832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6E0956"/>
    <w:rsid w:val="006E09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E0956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E0956"/>
    <w:rPr>
      <w:color w:val="800080" w:themeColor="followedHyperlink"/>
      <w:u w:val="single"/>
    </w:rPr>
  </w:style>
  <w:style w:type="table" w:customStyle="1" w:styleId="1">
    <w:name w:val="Сетка таблицы1"/>
    <w:basedOn w:val="a1"/>
    <w:uiPriority w:val="59"/>
    <w:rsid w:val="006E0956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E09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E09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44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chart" Target="charts/chart6.xml"/><Relationship Id="rId18" Type="http://schemas.openxmlformats.org/officeDocument/2006/relationships/hyperlink" Target="http://www.firo.ru/wp-content/uploads/2014/02/Ot-rojdenia-do-shkoli.pdf" TargetMode="External"/><Relationship Id="rId3" Type="http://schemas.openxmlformats.org/officeDocument/2006/relationships/settings" Target="settings.xml"/><Relationship Id="rId21" Type="http://schemas.openxmlformats.org/officeDocument/2006/relationships/chart" Target="charts/chart12.xml"/><Relationship Id="rId7" Type="http://schemas.openxmlformats.org/officeDocument/2006/relationships/chart" Target="charts/chart2.xml"/><Relationship Id="rId12" Type="http://schemas.openxmlformats.org/officeDocument/2006/relationships/chart" Target="charts/chart5.xml"/><Relationship Id="rId17" Type="http://schemas.openxmlformats.org/officeDocument/2006/relationships/hyperlink" Target="https://bur-33-sv.tvoysadik.ru/?section_id=213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hart" Target="charts/chart9.xml"/><Relationship Id="rId20" Type="http://schemas.openxmlformats.org/officeDocument/2006/relationships/chart" Target="charts/chart11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11" Type="http://schemas.openxmlformats.org/officeDocument/2006/relationships/hyperlink" Target="http://www.firo.ru/wp-content/uploads/2014/02/Ot-rojdenia-do-shkoli.pdf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www.firo.ru/wp-content/uploads/2014/02/Ot-rojdenia-do-shkoli.pdf" TargetMode="External"/><Relationship Id="rId15" Type="http://schemas.openxmlformats.org/officeDocument/2006/relationships/chart" Target="charts/chart8.xml"/><Relationship Id="rId23" Type="http://schemas.openxmlformats.org/officeDocument/2006/relationships/chart" Target="charts/chart14.xml"/><Relationship Id="rId10" Type="http://schemas.openxmlformats.org/officeDocument/2006/relationships/hyperlink" Target="https://bur-33-sv.tvoysadik.ru/?section_id=213" TargetMode="External"/><Relationship Id="rId19" Type="http://schemas.openxmlformats.org/officeDocument/2006/relationships/chart" Target="charts/chart10.xml"/><Relationship Id="rId4" Type="http://schemas.openxmlformats.org/officeDocument/2006/relationships/webSettings" Target="webSettings.xml"/><Relationship Id="rId9" Type="http://schemas.openxmlformats.org/officeDocument/2006/relationships/chart" Target="charts/chart4.xml"/><Relationship Id="rId14" Type="http://schemas.openxmlformats.org/officeDocument/2006/relationships/chart" Target="charts/chart7.xml"/><Relationship Id="rId22" Type="http://schemas.openxmlformats.org/officeDocument/2006/relationships/chart" Target="charts/chart13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.xlsx"/><Relationship Id="rId1" Type="http://schemas.openxmlformats.org/officeDocument/2006/relationships/themeOverride" Target="../theme/themeOverride1.xml"/></Relationships>
</file>

<file path=word/charts/_rels/chart10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0.xlsx"/><Relationship Id="rId1" Type="http://schemas.openxmlformats.org/officeDocument/2006/relationships/themeOverride" Target="../theme/themeOverride10.xml"/></Relationships>
</file>

<file path=word/charts/_rels/chart1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1.xlsx"/><Relationship Id="rId1" Type="http://schemas.openxmlformats.org/officeDocument/2006/relationships/themeOverride" Target="../theme/themeOverride11.xml"/></Relationships>
</file>

<file path=word/charts/_rels/chart1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2.xlsx"/><Relationship Id="rId1" Type="http://schemas.openxmlformats.org/officeDocument/2006/relationships/themeOverride" Target="../theme/themeOverride12.xml"/></Relationships>
</file>

<file path=word/charts/_rels/chart1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3.xlsx"/><Relationship Id="rId1" Type="http://schemas.openxmlformats.org/officeDocument/2006/relationships/themeOverride" Target="../theme/themeOverride13.xml"/></Relationships>
</file>

<file path=word/charts/_rels/chart1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4.xlsx"/><Relationship Id="rId1" Type="http://schemas.openxmlformats.org/officeDocument/2006/relationships/themeOverride" Target="../theme/themeOverride14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3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4.xlsx"/><Relationship Id="rId1" Type="http://schemas.openxmlformats.org/officeDocument/2006/relationships/themeOverride" Target="../theme/themeOverride4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5.xlsx"/><Relationship Id="rId1" Type="http://schemas.openxmlformats.org/officeDocument/2006/relationships/themeOverride" Target="../theme/themeOverride5.xm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6.xlsx"/><Relationship Id="rId1" Type="http://schemas.openxmlformats.org/officeDocument/2006/relationships/themeOverride" Target="../theme/themeOverride6.xml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7.xlsx"/><Relationship Id="rId1" Type="http://schemas.openxmlformats.org/officeDocument/2006/relationships/themeOverride" Target="../theme/themeOverride7.xml"/></Relationships>
</file>

<file path=word/charts/_rels/chart8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8.xlsx"/><Relationship Id="rId1" Type="http://schemas.openxmlformats.org/officeDocument/2006/relationships/themeOverride" Target="../theme/themeOverride8.xml"/></Relationships>
</file>

<file path=word/charts/_rels/chart9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9.xlsx"/><Relationship Id="rId1" Type="http://schemas.openxmlformats.org/officeDocument/2006/relationships/themeOverride" Target="../theme/themeOverrid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view3D>
      <c:hPercent val="46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5.5172413793103517E-2"/>
          <c:y val="6.3025210084033764E-2"/>
          <c:w val="0.54960895222216721"/>
          <c:h val="0.5536160457723539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Высокий</c:v>
                </c:pt>
              </c:strCache>
            </c:strRef>
          </c:tx>
          <c:cat>
            <c:numRef>
              <c:f>Sheet1!$B$1:$E$1</c:f>
              <c:numCache>
                <c:formatCode>General</c:formatCode>
                <c:ptCount val="4"/>
              </c:numCache>
            </c:numRef>
          </c:cat>
          <c:val>
            <c:numRef>
              <c:f>Sheet1!$B$2:$E$2</c:f>
              <c:numCache>
                <c:formatCode>General</c:formatCode>
                <c:ptCount val="4"/>
                <c:pt idx="1">
                  <c:v>8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Средний</c:v>
                </c:pt>
              </c:strCache>
            </c:strRef>
          </c:tx>
          <c:spPr>
            <a:solidFill>
              <a:srgbClr val="993366"/>
            </a:solidFill>
            <a:ln w="9604">
              <a:solidFill>
                <a:srgbClr val="000000"/>
              </a:solidFill>
              <a:prstDash val="solid"/>
            </a:ln>
          </c:spPr>
          <c:cat>
            <c:numRef>
              <c:f>Sheet1!$B$1:$E$1</c:f>
              <c:numCache>
                <c:formatCode>General</c:formatCode>
                <c:ptCount val="4"/>
              </c:numCache>
            </c:numRef>
          </c:cat>
          <c:val>
            <c:numRef>
              <c:f>Sheet1!$B$3:$E$3</c:f>
              <c:numCache>
                <c:formatCode>General</c:formatCode>
                <c:ptCount val="4"/>
                <c:pt idx="1">
                  <c:v>17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Низкий</c:v>
                </c:pt>
              </c:strCache>
            </c:strRef>
          </c:tx>
          <c:spPr>
            <a:solidFill>
              <a:srgbClr val="FFFFCC"/>
            </a:solidFill>
            <a:ln w="9604">
              <a:solidFill>
                <a:srgbClr val="000000"/>
              </a:solidFill>
              <a:prstDash val="solid"/>
            </a:ln>
          </c:spPr>
          <c:cat>
            <c:numRef>
              <c:f>Sheet1!$B$1:$E$1</c:f>
              <c:numCache>
                <c:formatCode>General</c:formatCode>
                <c:ptCount val="4"/>
              </c:numCache>
            </c:numRef>
          </c:cat>
          <c:val>
            <c:numRef>
              <c:f>Sheet1!$B$4:$E$4</c:f>
              <c:numCache>
                <c:formatCode>General</c:formatCode>
                <c:ptCount val="4"/>
                <c:pt idx="1">
                  <c:v>0</c:v>
                </c:pt>
              </c:numCache>
            </c:numRef>
          </c:val>
        </c:ser>
        <c:gapDepth val="0"/>
        <c:shape val="box"/>
        <c:axId val="137997312"/>
        <c:axId val="138003200"/>
        <c:axId val="0"/>
      </c:bar3DChart>
      <c:catAx>
        <c:axId val="137997312"/>
        <c:scaling>
          <c:orientation val="minMax"/>
        </c:scaling>
        <c:axPos val="b"/>
        <c:numFmt formatCode="General" sourceLinked="1"/>
        <c:tickLblPos val="low"/>
        <c:spPr>
          <a:ln w="2401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95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38003200"/>
        <c:crosses val="autoZero"/>
        <c:auto val="1"/>
        <c:lblAlgn val="ctr"/>
        <c:lblOffset val="100"/>
        <c:tickLblSkip val="1"/>
        <c:tickMarkSkip val="1"/>
      </c:catAx>
      <c:valAx>
        <c:axId val="138003200"/>
        <c:scaling>
          <c:orientation val="minMax"/>
        </c:scaling>
        <c:axPos val="l"/>
        <c:majorGridlines>
          <c:spPr>
            <a:ln w="2401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2401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95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37997312"/>
        <c:crosses val="autoZero"/>
        <c:crossBetween val="between"/>
      </c:valAx>
      <c:spPr>
        <a:noFill/>
        <a:ln w="21269">
          <a:noFill/>
        </a:ln>
      </c:spPr>
    </c:plotArea>
    <c:legend>
      <c:legendPos val="r"/>
      <c:layout>
        <c:manualLayout>
          <c:xMode val="edge"/>
          <c:yMode val="edge"/>
          <c:x val="0.84482758932241908"/>
          <c:y val="0.36134453781512632"/>
          <c:w val="0.10384148939540457"/>
          <c:h val="0.22727168615674354"/>
        </c:manualLayout>
      </c:layout>
      <c:spPr>
        <a:noFill/>
        <a:ln w="2401">
          <a:solidFill>
            <a:srgbClr val="000000"/>
          </a:solidFill>
          <a:prstDash val="solid"/>
        </a:ln>
      </c:spPr>
      <c:txPr>
        <a:bodyPr/>
        <a:lstStyle/>
        <a:p>
          <a:pPr>
            <a:defRPr sz="729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795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2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view3D>
      <c:hPercent val="46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5.5172413793103517E-2"/>
          <c:y val="6.3025210084033764E-2"/>
          <c:w val="0.54960895222216744"/>
          <c:h val="0.55361604577235346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Начало года</c:v>
                </c:pt>
              </c:strCache>
            </c:strRef>
          </c:tx>
          <c:cat>
            <c:strRef>
              <c:f>Sheet1!$B$1:$E$1</c:f>
              <c:strCache>
                <c:ptCount val="3"/>
                <c:pt idx="0">
                  <c:v>Высокий</c:v>
                </c:pt>
                <c:pt idx="1">
                  <c:v>Средний</c:v>
                </c:pt>
                <c:pt idx="2">
                  <c:v>Низкий</c:v>
                </c:pt>
              </c:strCache>
            </c:strRef>
          </c:cat>
          <c:val>
            <c:numRef>
              <c:f>Sheet1!$B$2:$E$2</c:f>
              <c:numCache>
                <c:formatCode>0%</c:formatCode>
                <c:ptCount val="4"/>
                <c:pt idx="0">
                  <c:v>0.46</c:v>
                </c:pt>
                <c:pt idx="1">
                  <c:v>0.54</c:v>
                </c:pt>
                <c:pt idx="2">
                  <c:v>0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</c:strCache>
            </c:strRef>
          </c:tx>
          <c:spPr>
            <a:solidFill>
              <a:srgbClr val="993366"/>
            </a:solidFill>
            <a:ln w="9604">
              <a:solidFill>
                <a:srgbClr val="000000"/>
              </a:solidFill>
              <a:prstDash val="solid"/>
            </a:ln>
          </c:spPr>
          <c:cat>
            <c:strRef>
              <c:f>Sheet1!$B$1:$E$1</c:f>
              <c:strCache>
                <c:ptCount val="3"/>
                <c:pt idx="0">
                  <c:v>Высокий</c:v>
                </c:pt>
                <c:pt idx="1">
                  <c:v>Средний</c:v>
                </c:pt>
                <c:pt idx="2">
                  <c:v>Низкий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  <c:pt idx="2" formatCode="0%">
                  <c:v>0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</c:strCache>
            </c:strRef>
          </c:tx>
          <c:spPr>
            <a:solidFill>
              <a:srgbClr val="FFFFCC"/>
            </a:solidFill>
            <a:ln w="9604">
              <a:solidFill>
                <a:srgbClr val="000000"/>
              </a:solidFill>
              <a:prstDash val="solid"/>
            </a:ln>
          </c:spPr>
          <c:cat>
            <c:strRef>
              <c:f>Sheet1!$B$1:$E$1</c:f>
              <c:strCache>
                <c:ptCount val="3"/>
                <c:pt idx="0">
                  <c:v>Высокий</c:v>
                </c:pt>
                <c:pt idx="1">
                  <c:v>Средний</c:v>
                </c:pt>
                <c:pt idx="2">
                  <c:v>Низкий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</c:numCache>
            </c:numRef>
          </c:val>
        </c:ser>
        <c:gapDepth val="0"/>
        <c:shape val="box"/>
        <c:axId val="124951168"/>
        <c:axId val="127492480"/>
        <c:axId val="0"/>
      </c:bar3DChart>
      <c:catAx>
        <c:axId val="124951168"/>
        <c:scaling>
          <c:orientation val="minMax"/>
        </c:scaling>
        <c:axPos val="b"/>
        <c:numFmt formatCode="General" sourceLinked="1"/>
        <c:tickLblPos val="low"/>
        <c:spPr>
          <a:ln w="2401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00" b="1" i="0" u="none" strike="noStrike" baseline="0">
                <a:solidFill>
                  <a:srgbClr val="000000"/>
                </a:solidFill>
                <a:latin typeface="Times New Roman" pitchFamily="18" charset="0"/>
                <a:ea typeface="Arial Cyr"/>
                <a:cs typeface="Times New Roman" pitchFamily="18" charset="0"/>
              </a:defRPr>
            </a:pPr>
            <a:endParaRPr lang="ru-RU"/>
          </a:p>
        </c:txPr>
        <c:crossAx val="127492480"/>
        <c:crosses val="autoZero"/>
        <c:auto val="1"/>
        <c:lblAlgn val="ctr"/>
        <c:lblOffset val="100"/>
        <c:tickLblSkip val="1"/>
        <c:tickMarkSkip val="1"/>
      </c:catAx>
      <c:valAx>
        <c:axId val="127492480"/>
        <c:scaling>
          <c:orientation val="minMax"/>
        </c:scaling>
        <c:axPos val="l"/>
        <c:majorGridlines>
          <c:spPr>
            <a:ln w="2401">
              <a:solidFill>
                <a:srgbClr val="000000"/>
              </a:solidFill>
              <a:prstDash val="solid"/>
            </a:ln>
          </c:spPr>
        </c:majorGridlines>
        <c:numFmt formatCode="0%" sourceLinked="1"/>
        <c:tickLblPos val="nextTo"/>
        <c:spPr>
          <a:ln w="2401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00" b="1" i="0" u="none" strike="noStrike" baseline="0">
                <a:solidFill>
                  <a:srgbClr val="000000"/>
                </a:solidFill>
                <a:latin typeface="Times New Roman" pitchFamily="18" charset="0"/>
                <a:ea typeface="Arial Cyr"/>
                <a:cs typeface="Times New Roman" pitchFamily="18" charset="0"/>
              </a:defRPr>
            </a:pPr>
            <a:endParaRPr lang="ru-RU"/>
          </a:p>
        </c:txPr>
        <c:crossAx val="124951168"/>
        <c:crosses val="autoZero"/>
        <c:crossBetween val="between"/>
      </c:valAx>
      <c:spPr>
        <a:noFill/>
        <a:ln w="21269">
          <a:noFill/>
        </a:ln>
      </c:spPr>
    </c:plotArea>
    <c:legend>
      <c:legendPos val="r"/>
      <c:legendEntry>
        <c:idx val="0"/>
        <c:txPr>
          <a:bodyPr/>
          <a:lstStyle/>
          <a:p>
            <a:pPr>
              <a:defRPr sz="1100" b="1" i="0" u="none" strike="noStrike" baseline="0">
                <a:solidFill>
                  <a:srgbClr val="000000"/>
                </a:solidFill>
                <a:latin typeface="Times New Roman" pitchFamily="18" charset="0"/>
                <a:ea typeface="Arial Cyr"/>
                <a:cs typeface="Times New Roman" pitchFamily="18" charset="0"/>
              </a:defRPr>
            </a:pPr>
            <a:endParaRPr lang="ru-RU"/>
          </a:p>
        </c:txPr>
      </c:legendEntry>
      <c:legendEntry>
        <c:idx val="1"/>
        <c:delete val="1"/>
      </c:legendEntry>
      <c:legendEntry>
        <c:idx val="2"/>
        <c:delete val="1"/>
      </c:legendEntry>
      <c:layout>
        <c:manualLayout>
          <c:xMode val="edge"/>
          <c:yMode val="edge"/>
          <c:x val="0.74230731684855311"/>
          <c:y val="0.16737274037928365"/>
          <c:w val="0.17827141108827671"/>
          <c:h val="0.17679013714834968"/>
        </c:manualLayout>
      </c:layout>
      <c:spPr>
        <a:noFill/>
        <a:ln w="2401">
          <a:solidFill>
            <a:srgbClr val="000000"/>
          </a:solidFill>
          <a:prstDash val="solid"/>
        </a:ln>
      </c:spPr>
      <c:txPr>
        <a:bodyPr/>
        <a:lstStyle/>
        <a:p>
          <a:pPr>
            <a:defRPr sz="729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795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2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view3D>
      <c:hPercent val="48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5.514705882352941E-2"/>
          <c:y val="6.5217391304347824E-2"/>
          <c:w val="0.77389705882353343"/>
          <c:h val="0.84347826086956523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Начало года</c:v>
                </c:pt>
              </c:strCache>
            </c:strRef>
          </c:tx>
          <c:spPr>
            <a:solidFill>
              <a:srgbClr val="9999FF"/>
            </a:solidFill>
            <a:ln w="11445">
              <a:solidFill>
                <a:srgbClr val="000000"/>
              </a:solidFill>
              <a:prstDash val="solid"/>
            </a:ln>
          </c:spPr>
          <c:cat>
            <c:strRef>
              <c:f>Sheet1!$B$1:$E$1</c:f>
              <c:strCache>
                <c:ptCount val="3"/>
                <c:pt idx="0">
                  <c:v>Высокий</c:v>
                </c:pt>
                <c:pt idx="1">
                  <c:v>Средний</c:v>
                </c:pt>
                <c:pt idx="2">
                  <c:v>Низкий</c:v>
                </c:pt>
              </c:strCache>
            </c:strRef>
          </c:cat>
          <c:val>
            <c:numRef>
              <c:f>Sheet1!$B$2:$E$2</c:f>
              <c:numCache>
                <c:formatCode>0%</c:formatCode>
                <c:ptCount val="4"/>
                <c:pt idx="0">
                  <c:v>0.46</c:v>
                </c:pt>
                <c:pt idx="1">
                  <c:v>0.54</c:v>
                </c:pt>
                <c:pt idx="2">
                  <c:v>0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</c:strCache>
            </c:strRef>
          </c:tx>
          <c:spPr>
            <a:solidFill>
              <a:srgbClr val="993366"/>
            </a:solidFill>
            <a:ln w="11445">
              <a:solidFill>
                <a:srgbClr val="000000"/>
              </a:solidFill>
              <a:prstDash val="solid"/>
            </a:ln>
          </c:spPr>
          <c:cat>
            <c:strRef>
              <c:f>Sheet1!$B$1:$E$1</c:f>
              <c:strCache>
                <c:ptCount val="3"/>
                <c:pt idx="0">
                  <c:v>Высокий</c:v>
                </c:pt>
                <c:pt idx="1">
                  <c:v>Средний</c:v>
                </c:pt>
                <c:pt idx="2">
                  <c:v>Низкий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  <c:pt idx="2" formatCode="0%">
                  <c:v>0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</c:strCache>
            </c:strRef>
          </c:tx>
          <c:spPr>
            <a:solidFill>
              <a:srgbClr val="FFFFCC"/>
            </a:solidFill>
            <a:ln w="11445">
              <a:solidFill>
                <a:srgbClr val="000000"/>
              </a:solidFill>
              <a:prstDash val="solid"/>
            </a:ln>
          </c:spPr>
          <c:cat>
            <c:strRef>
              <c:f>Sheet1!$B$1:$E$1</c:f>
              <c:strCache>
                <c:ptCount val="3"/>
                <c:pt idx="0">
                  <c:v>Высокий</c:v>
                </c:pt>
                <c:pt idx="1">
                  <c:v>Средний</c:v>
                </c:pt>
                <c:pt idx="2">
                  <c:v>Низкий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</c:numCache>
            </c:numRef>
          </c:val>
        </c:ser>
        <c:gapDepth val="0"/>
        <c:shape val="box"/>
        <c:axId val="108813312"/>
        <c:axId val="124998400"/>
        <c:axId val="0"/>
      </c:bar3DChart>
      <c:catAx>
        <c:axId val="108813312"/>
        <c:scaling>
          <c:orientation val="minMax"/>
        </c:scaling>
        <c:axPos val="b"/>
        <c:numFmt formatCode="General" sourceLinked="1"/>
        <c:tickLblPos val="low"/>
        <c:spPr>
          <a:ln w="2861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00" b="1" i="0" u="none" strike="noStrike" baseline="0">
                <a:solidFill>
                  <a:srgbClr val="000000"/>
                </a:solidFill>
                <a:latin typeface="Times New Roman" pitchFamily="18" charset="0"/>
                <a:ea typeface="Arial Cyr"/>
                <a:cs typeface="Times New Roman" pitchFamily="18" charset="0"/>
              </a:defRPr>
            </a:pPr>
            <a:endParaRPr lang="ru-RU"/>
          </a:p>
        </c:txPr>
        <c:crossAx val="124998400"/>
        <c:crosses val="autoZero"/>
        <c:auto val="1"/>
        <c:lblAlgn val="ctr"/>
        <c:lblOffset val="100"/>
        <c:tickLblSkip val="1"/>
        <c:tickMarkSkip val="1"/>
      </c:catAx>
      <c:valAx>
        <c:axId val="124998400"/>
        <c:scaling>
          <c:orientation val="minMax"/>
        </c:scaling>
        <c:axPos val="l"/>
        <c:majorGridlines>
          <c:spPr>
            <a:ln w="2861">
              <a:solidFill>
                <a:srgbClr val="000000"/>
              </a:solidFill>
              <a:prstDash val="solid"/>
            </a:ln>
          </c:spPr>
        </c:majorGridlines>
        <c:numFmt formatCode="0%" sourceLinked="1"/>
        <c:tickLblPos val="nextTo"/>
        <c:spPr>
          <a:ln w="2861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00" b="1" i="0" u="none" strike="noStrike" baseline="0">
                <a:solidFill>
                  <a:srgbClr val="000000"/>
                </a:solidFill>
                <a:latin typeface="Times New Roman" pitchFamily="18" charset="0"/>
                <a:ea typeface="Arial Cyr"/>
                <a:cs typeface="Times New Roman" pitchFamily="18" charset="0"/>
              </a:defRPr>
            </a:pPr>
            <a:endParaRPr lang="ru-RU"/>
          </a:p>
        </c:txPr>
        <c:crossAx val="108813312"/>
        <c:crosses val="autoZero"/>
        <c:crossBetween val="between"/>
      </c:valAx>
      <c:spPr>
        <a:noFill/>
        <a:ln w="25344">
          <a:noFill/>
        </a:ln>
      </c:spPr>
    </c:plotArea>
    <c:legend>
      <c:legendPos val="r"/>
      <c:legendEntry>
        <c:idx val="0"/>
        <c:txPr>
          <a:bodyPr/>
          <a:lstStyle/>
          <a:p>
            <a:pPr>
              <a:defRPr sz="1100" b="1" i="0" u="none" strike="noStrike" baseline="0">
                <a:solidFill>
                  <a:srgbClr val="000000"/>
                </a:solidFill>
                <a:latin typeface="Times New Roman" pitchFamily="18" charset="0"/>
                <a:ea typeface="Arial Cyr"/>
                <a:cs typeface="Times New Roman" pitchFamily="18" charset="0"/>
              </a:defRPr>
            </a:pPr>
            <a:endParaRPr lang="ru-RU"/>
          </a:p>
        </c:txPr>
      </c:legendEntry>
      <c:legendEntry>
        <c:idx val="1"/>
        <c:delete val="1"/>
      </c:legendEntry>
      <c:legendEntry>
        <c:idx val="2"/>
        <c:delete val="1"/>
      </c:legendEntry>
      <c:layout>
        <c:manualLayout>
          <c:xMode val="edge"/>
          <c:yMode val="edge"/>
          <c:x val="0.81186351706036741"/>
          <c:y val="0.32054798028295362"/>
          <c:w val="0.17457716090573425"/>
          <c:h val="0.42126965836587532"/>
        </c:manualLayout>
      </c:layout>
      <c:spPr>
        <a:noFill/>
        <a:ln w="2861">
          <a:solidFill>
            <a:srgbClr val="000000"/>
          </a:solidFill>
          <a:prstDash val="solid"/>
        </a:ln>
      </c:spPr>
      <c:txPr>
        <a:bodyPr/>
        <a:lstStyle/>
        <a:p>
          <a:pPr>
            <a:defRPr sz="829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903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2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view3D>
      <c:hPercent val="48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5.514705882352941E-2"/>
          <c:y val="6.5217391304347824E-2"/>
          <c:w val="0.77389705882353432"/>
          <c:h val="0.84347826086956523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Начало года</c:v>
                </c:pt>
              </c:strCache>
            </c:strRef>
          </c:tx>
          <c:spPr>
            <a:solidFill>
              <a:srgbClr val="9999FF"/>
            </a:solidFill>
            <a:ln w="9628">
              <a:solidFill>
                <a:srgbClr val="000000"/>
              </a:solidFill>
              <a:prstDash val="solid"/>
            </a:ln>
          </c:spPr>
          <c:cat>
            <c:strRef>
              <c:f>Sheet1!$B$1:$E$1</c:f>
              <c:strCache>
                <c:ptCount val="3"/>
                <c:pt idx="0">
                  <c:v>Высокий</c:v>
                </c:pt>
                <c:pt idx="1">
                  <c:v>Средний</c:v>
                </c:pt>
                <c:pt idx="2">
                  <c:v>Низкий</c:v>
                </c:pt>
              </c:strCache>
            </c:strRef>
          </c:cat>
          <c:val>
            <c:numRef>
              <c:f>Sheet1!$B$2:$E$2</c:f>
              <c:numCache>
                <c:formatCode>0%</c:formatCode>
                <c:ptCount val="4"/>
                <c:pt idx="0">
                  <c:v>0.67000000000000115</c:v>
                </c:pt>
                <c:pt idx="1">
                  <c:v>0.33000000000000057</c:v>
                </c:pt>
                <c:pt idx="2">
                  <c:v>0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</c:strCache>
            </c:strRef>
          </c:tx>
          <c:spPr>
            <a:solidFill>
              <a:srgbClr val="993366"/>
            </a:solidFill>
            <a:ln w="9628">
              <a:solidFill>
                <a:srgbClr val="000000"/>
              </a:solidFill>
              <a:prstDash val="solid"/>
            </a:ln>
          </c:spPr>
          <c:cat>
            <c:strRef>
              <c:f>Sheet1!$B$1:$E$1</c:f>
              <c:strCache>
                <c:ptCount val="3"/>
                <c:pt idx="0">
                  <c:v>Высокий</c:v>
                </c:pt>
                <c:pt idx="1">
                  <c:v>Средний</c:v>
                </c:pt>
                <c:pt idx="2">
                  <c:v>Низкий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</c:strCache>
            </c:strRef>
          </c:tx>
          <c:spPr>
            <a:solidFill>
              <a:srgbClr val="FFFFCC"/>
            </a:solidFill>
            <a:ln w="9628">
              <a:solidFill>
                <a:srgbClr val="000000"/>
              </a:solidFill>
              <a:prstDash val="solid"/>
            </a:ln>
          </c:spPr>
          <c:cat>
            <c:strRef>
              <c:f>Sheet1!$B$1:$E$1</c:f>
              <c:strCache>
                <c:ptCount val="3"/>
                <c:pt idx="0">
                  <c:v>Высокий</c:v>
                </c:pt>
                <c:pt idx="1">
                  <c:v>Средний</c:v>
                </c:pt>
                <c:pt idx="2">
                  <c:v>Низкий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</c:numCache>
            </c:numRef>
          </c:val>
        </c:ser>
        <c:gapDepth val="0"/>
        <c:shape val="box"/>
        <c:axId val="116132864"/>
        <c:axId val="116146944"/>
        <c:axId val="0"/>
      </c:bar3DChart>
      <c:catAx>
        <c:axId val="116132864"/>
        <c:scaling>
          <c:orientation val="minMax"/>
        </c:scaling>
        <c:axPos val="b"/>
        <c:numFmt formatCode="General" sourceLinked="1"/>
        <c:tickLblPos val="low"/>
        <c:spPr>
          <a:ln w="2407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00" b="1" i="0" u="none" strike="noStrike" baseline="0">
                <a:solidFill>
                  <a:srgbClr val="000000"/>
                </a:solidFill>
                <a:latin typeface="Times New Roman" pitchFamily="18" charset="0"/>
                <a:ea typeface="Arial Cyr"/>
                <a:cs typeface="Times New Roman" pitchFamily="18" charset="0"/>
              </a:defRPr>
            </a:pPr>
            <a:endParaRPr lang="ru-RU"/>
          </a:p>
        </c:txPr>
        <c:crossAx val="116146944"/>
        <c:crosses val="autoZero"/>
        <c:auto val="1"/>
        <c:lblAlgn val="ctr"/>
        <c:lblOffset val="100"/>
        <c:tickLblSkip val="1"/>
        <c:tickMarkSkip val="1"/>
      </c:catAx>
      <c:valAx>
        <c:axId val="116146944"/>
        <c:scaling>
          <c:orientation val="minMax"/>
        </c:scaling>
        <c:axPos val="l"/>
        <c:majorGridlines>
          <c:spPr>
            <a:ln w="2407">
              <a:solidFill>
                <a:srgbClr val="000000"/>
              </a:solidFill>
              <a:prstDash val="solid"/>
            </a:ln>
          </c:spPr>
        </c:majorGridlines>
        <c:numFmt formatCode="0%" sourceLinked="1"/>
        <c:tickLblPos val="nextTo"/>
        <c:spPr>
          <a:ln w="2407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00" b="1" i="0" u="none" strike="noStrike" baseline="0">
                <a:solidFill>
                  <a:srgbClr val="000000"/>
                </a:solidFill>
                <a:latin typeface="Times New Roman" pitchFamily="18" charset="0"/>
                <a:ea typeface="Arial Cyr"/>
                <a:cs typeface="Times New Roman" pitchFamily="18" charset="0"/>
              </a:defRPr>
            </a:pPr>
            <a:endParaRPr lang="ru-RU"/>
          </a:p>
        </c:txPr>
        <c:crossAx val="116132864"/>
        <c:crosses val="autoZero"/>
        <c:crossBetween val="between"/>
      </c:valAx>
      <c:spPr>
        <a:noFill/>
        <a:ln w="21322">
          <a:noFill/>
        </a:ln>
      </c:spPr>
    </c:plotArea>
    <c:legend>
      <c:legendPos val="r"/>
      <c:legendEntry>
        <c:idx val="1"/>
        <c:delete val="1"/>
      </c:legendEntry>
      <c:legendEntry>
        <c:idx val="2"/>
        <c:delete val="1"/>
      </c:legendEntry>
      <c:layout>
        <c:manualLayout>
          <c:xMode val="edge"/>
          <c:yMode val="edge"/>
          <c:x val="0.84445547512612795"/>
          <c:y val="0.36086956521739244"/>
          <c:w val="0.14811737721973942"/>
          <c:h val="0.35089485385399138"/>
        </c:manualLayout>
      </c:layout>
      <c:spPr>
        <a:noFill/>
        <a:ln w="2407">
          <a:solidFill>
            <a:srgbClr val="000000"/>
          </a:solidFill>
          <a:prstDash val="solid"/>
        </a:ln>
      </c:spPr>
      <c:txPr>
        <a:bodyPr/>
        <a:lstStyle/>
        <a:p>
          <a:pPr>
            <a:defRPr sz="1100" b="1" i="0" u="none" strike="noStrike" baseline="0">
              <a:solidFill>
                <a:srgbClr val="000000"/>
              </a:solidFill>
              <a:latin typeface="Times New Roman" pitchFamily="18" charset="0"/>
              <a:ea typeface="Arial Cyr"/>
              <a:cs typeface="Times New Roman" pitchFamily="18" charset="0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760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2"/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view3D>
      <c:hPercent val="45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5.306799336650083E-2"/>
          <c:y val="6.2240663900414939E-2"/>
          <c:w val="0.77943615257048404"/>
          <c:h val="0.84647302904564259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Начало года</c:v>
                </c:pt>
              </c:strCache>
            </c:strRef>
          </c:tx>
          <c:spPr>
            <a:solidFill>
              <a:srgbClr val="9999FF"/>
            </a:solidFill>
            <a:ln w="11468">
              <a:solidFill>
                <a:srgbClr val="000000"/>
              </a:solidFill>
              <a:prstDash val="solid"/>
            </a:ln>
          </c:spPr>
          <c:cat>
            <c:strRef>
              <c:f>Sheet1!$B$1:$E$1</c:f>
              <c:strCache>
                <c:ptCount val="3"/>
                <c:pt idx="0">
                  <c:v>Высокий</c:v>
                </c:pt>
                <c:pt idx="1">
                  <c:v>Средний</c:v>
                </c:pt>
                <c:pt idx="2">
                  <c:v>Низкий</c:v>
                </c:pt>
              </c:strCache>
            </c:strRef>
          </c:cat>
          <c:val>
            <c:numRef>
              <c:f>Sheet1!$B$2:$E$2</c:f>
              <c:numCache>
                <c:formatCode>0%</c:formatCode>
                <c:ptCount val="4"/>
                <c:pt idx="0">
                  <c:v>0.46</c:v>
                </c:pt>
                <c:pt idx="1">
                  <c:v>0.54</c:v>
                </c:pt>
                <c:pt idx="2">
                  <c:v>0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</c:strCache>
            </c:strRef>
          </c:tx>
          <c:spPr>
            <a:solidFill>
              <a:srgbClr val="993366"/>
            </a:solidFill>
            <a:ln w="11468">
              <a:solidFill>
                <a:srgbClr val="000000"/>
              </a:solidFill>
              <a:prstDash val="solid"/>
            </a:ln>
          </c:spPr>
          <c:cat>
            <c:strRef>
              <c:f>Sheet1!$B$1:$E$1</c:f>
              <c:strCache>
                <c:ptCount val="3"/>
                <c:pt idx="0">
                  <c:v>Высокий</c:v>
                </c:pt>
                <c:pt idx="1">
                  <c:v>Средний</c:v>
                </c:pt>
                <c:pt idx="2">
                  <c:v>Низкий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</c:strCache>
            </c:strRef>
          </c:tx>
          <c:spPr>
            <a:solidFill>
              <a:srgbClr val="FFFFCC"/>
            </a:solidFill>
            <a:ln w="11468">
              <a:solidFill>
                <a:srgbClr val="000000"/>
              </a:solidFill>
              <a:prstDash val="solid"/>
            </a:ln>
          </c:spPr>
          <c:cat>
            <c:strRef>
              <c:f>Sheet1!$B$1:$E$1</c:f>
              <c:strCache>
                <c:ptCount val="3"/>
                <c:pt idx="0">
                  <c:v>Высокий</c:v>
                </c:pt>
                <c:pt idx="1">
                  <c:v>Средний</c:v>
                </c:pt>
                <c:pt idx="2">
                  <c:v>Низкий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</c:numCache>
            </c:numRef>
          </c:val>
        </c:ser>
        <c:gapDepth val="0"/>
        <c:shape val="box"/>
        <c:axId val="108866560"/>
        <c:axId val="108868352"/>
        <c:axId val="0"/>
      </c:bar3DChart>
      <c:catAx>
        <c:axId val="108866560"/>
        <c:scaling>
          <c:orientation val="minMax"/>
        </c:scaling>
        <c:axPos val="b"/>
        <c:numFmt formatCode="General" sourceLinked="1"/>
        <c:tickLblPos val="low"/>
        <c:spPr>
          <a:ln w="2867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00" b="1" i="0" u="none" strike="noStrike" baseline="0">
                <a:solidFill>
                  <a:srgbClr val="000000"/>
                </a:solidFill>
                <a:latin typeface="Times New Roman" pitchFamily="18" charset="0"/>
                <a:ea typeface="Arial Cyr"/>
                <a:cs typeface="Times New Roman" pitchFamily="18" charset="0"/>
              </a:defRPr>
            </a:pPr>
            <a:endParaRPr lang="ru-RU"/>
          </a:p>
        </c:txPr>
        <c:crossAx val="108868352"/>
        <c:crosses val="autoZero"/>
        <c:auto val="1"/>
        <c:lblAlgn val="ctr"/>
        <c:lblOffset val="100"/>
        <c:tickLblSkip val="1"/>
        <c:tickMarkSkip val="1"/>
      </c:catAx>
      <c:valAx>
        <c:axId val="108868352"/>
        <c:scaling>
          <c:orientation val="minMax"/>
        </c:scaling>
        <c:axPos val="l"/>
        <c:majorGridlines>
          <c:spPr>
            <a:ln w="2867">
              <a:solidFill>
                <a:srgbClr val="000000"/>
              </a:solidFill>
              <a:prstDash val="solid"/>
            </a:ln>
          </c:spPr>
        </c:majorGridlines>
        <c:numFmt formatCode="0%" sourceLinked="1"/>
        <c:tickLblPos val="nextTo"/>
        <c:spPr>
          <a:ln w="2867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00" b="1" i="0" u="none" strike="noStrike" baseline="0">
                <a:solidFill>
                  <a:srgbClr val="000000"/>
                </a:solidFill>
                <a:latin typeface="Times New Roman" pitchFamily="18" charset="0"/>
                <a:ea typeface="Arial Cyr"/>
                <a:cs typeface="Times New Roman" pitchFamily="18" charset="0"/>
              </a:defRPr>
            </a:pPr>
            <a:endParaRPr lang="ru-RU"/>
          </a:p>
        </c:txPr>
        <c:crossAx val="108866560"/>
        <c:crosses val="autoZero"/>
        <c:crossBetween val="between"/>
      </c:valAx>
      <c:spPr>
        <a:noFill/>
        <a:ln w="25398">
          <a:noFill/>
        </a:ln>
      </c:spPr>
    </c:plotArea>
    <c:legend>
      <c:legendPos val="r"/>
      <c:legendEntry>
        <c:idx val="0"/>
        <c:txPr>
          <a:bodyPr/>
          <a:lstStyle/>
          <a:p>
            <a:pPr>
              <a:defRPr sz="1100" b="1" i="0" u="none" strike="noStrike" baseline="0">
                <a:solidFill>
                  <a:srgbClr val="000000"/>
                </a:solidFill>
                <a:latin typeface="Times New Roman" pitchFamily="18" charset="0"/>
                <a:ea typeface="Arial Cyr"/>
                <a:cs typeface="Times New Roman" pitchFamily="18" charset="0"/>
              </a:defRPr>
            </a:pPr>
            <a:endParaRPr lang="ru-RU"/>
          </a:p>
        </c:txPr>
      </c:legendEntry>
      <c:legendEntry>
        <c:idx val="1"/>
        <c:delete val="1"/>
      </c:legendEntry>
      <c:legendEntry>
        <c:idx val="2"/>
        <c:delete val="1"/>
      </c:legendEntry>
      <c:layout>
        <c:manualLayout>
          <c:xMode val="edge"/>
          <c:yMode val="edge"/>
          <c:x val="0.82468627435898212"/>
          <c:y val="0.3609958506224068"/>
          <c:w val="0.16857113544845984"/>
          <c:h val="0.43737072706549257"/>
        </c:manualLayout>
      </c:layout>
      <c:spPr>
        <a:noFill/>
        <a:ln w="2867">
          <a:solidFill>
            <a:srgbClr val="000000"/>
          </a:solidFill>
          <a:prstDash val="solid"/>
        </a:ln>
      </c:spPr>
      <c:txPr>
        <a:bodyPr/>
        <a:lstStyle/>
        <a:p>
          <a:pPr>
            <a:defRPr sz="871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950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2"/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view3D>
      <c:hPercent val="45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5.3067993366500872E-2"/>
          <c:y val="6.2240663900414939E-2"/>
          <c:w val="0.77943615257048382"/>
          <c:h val="0.84647302904564259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Начало года</c:v>
                </c:pt>
              </c:strCache>
            </c:strRef>
          </c:tx>
          <c:spPr>
            <a:solidFill>
              <a:srgbClr val="9999FF"/>
            </a:solidFill>
            <a:ln w="11468">
              <a:solidFill>
                <a:srgbClr val="000000"/>
              </a:solidFill>
              <a:prstDash val="solid"/>
            </a:ln>
          </c:spPr>
          <c:cat>
            <c:strRef>
              <c:f>Sheet1!$B$1:$E$1</c:f>
              <c:strCache>
                <c:ptCount val="3"/>
                <c:pt idx="0">
                  <c:v>Высокий</c:v>
                </c:pt>
                <c:pt idx="1">
                  <c:v>Средний</c:v>
                </c:pt>
                <c:pt idx="2">
                  <c:v>Низкий</c:v>
                </c:pt>
              </c:strCache>
            </c:strRef>
          </c:cat>
          <c:val>
            <c:numRef>
              <c:f>Sheet1!$B$2:$E$2</c:f>
              <c:numCache>
                <c:formatCode>0%</c:formatCode>
                <c:ptCount val="4"/>
                <c:pt idx="0">
                  <c:v>0.67000000000000115</c:v>
                </c:pt>
                <c:pt idx="1">
                  <c:v>0.33000000000000057</c:v>
                </c:pt>
                <c:pt idx="2">
                  <c:v>0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</c:strCache>
            </c:strRef>
          </c:tx>
          <c:spPr>
            <a:solidFill>
              <a:srgbClr val="993366"/>
            </a:solidFill>
            <a:ln w="11468">
              <a:solidFill>
                <a:srgbClr val="000000"/>
              </a:solidFill>
              <a:prstDash val="solid"/>
            </a:ln>
          </c:spPr>
          <c:cat>
            <c:strRef>
              <c:f>Sheet1!$B$1:$E$1</c:f>
              <c:strCache>
                <c:ptCount val="3"/>
                <c:pt idx="0">
                  <c:v>Высокий</c:v>
                </c:pt>
                <c:pt idx="1">
                  <c:v>Средний</c:v>
                </c:pt>
                <c:pt idx="2">
                  <c:v>Низкий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</c:strCache>
            </c:strRef>
          </c:tx>
          <c:spPr>
            <a:solidFill>
              <a:srgbClr val="FFFFCC"/>
            </a:solidFill>
            <a:ln w="11468">
              <a:solidFill>
                <a:srgbClr val="000000"/>
              </a:solidFill>
              <a:prstDash val="solid"/>
            </a:ln>
          </c:spPr>
          <c:cat>
            <c:strRef>
              <c:f>Sheet1!$B$1:$E$1</c:f>
              <c:strCache>
                <c:ptCount val="3"/>
                <c:pt idx="0">
                  <c:v>Высокий</c:v>
                </c:pt>
                <c:pt idx="1">
                  <c:v>Средний</c:v>
                </c:pt>
                <c:pt idx="2">
                  <c:v>Низкий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</c:numCache>
            </c:numRef>
          </c:val>
        </c:ser>
        <c:gapDepth val="0"/>
        <c:shape val="box"/>
        <c:axId val="107604608"/>
        <c:axId val="108941696"/>
        <c:axId val="0"/>
      </c:bar3DChart>
      <c:catAx>
        <c:axId val="107604608"/>
        <c:scaling>
          <c:orientation val="minMax"/>
        </c:scaling>
        <c:axPos val="b"/>
        <c:numFmt formatCode="General" sourceLinked="1"/>
        <c:tickLblPos val="low"/>
        <c:spPr>
          <a:ln w="2867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00" b="1" i="0" u="none" strike="noStrike" baseline="0">
                <a:solidFill>
                  <a:srgbClr val="000000"/>
                </a:solidFill>
                <a:latin typeface="Times New Roman" pitchFamily="18" charset="0"/>
                <a:ea typeface="Arial Cyr"/>
                <a:cs typeface="Times New Roman" pitchFamily="18" charset="0"/>
              </a:defRPr>
            </a:pPr>
            <a:endParaRPr lang="ru-RU"/>
          </a:p>
        </c:txPr>
        <c:crossAx val="108941696"/>
        <c:crosses val="autoZero"/>
        <c:auto val="1"/>
        <c:lblAlgn val="ctr"/>
        <c:lblOffset val="100"/>
        <c:tickLblSkip val="1"/>
        <c:tickMarkSkip val="1"/>
      </c:catAx>
      <c:valAx>
        <c:axId val="108941696"/>
        <c:scaling>
          <c:orientation val="minMax"/>
        </c:scaling>
        <c:axPos val="l"/>
        <c:majorGridlines>
          <c:spPr>
            <a:ln w="2867">
              <a:solidFill>
                <a:srgbClr val="000000"/>
              </a:solidFill>
              <a:prstDash val="solid"/>
            </a:ln>
          </c:spPr>
        </c:majorGridlines>
        <c:numFmt formatCode="0%" sourceLinked="1"/>
        <c:tickLblPos val="nextTo"/>
        <c:spPr>
          <a:ln w="2867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00" b="1" i="0" u="none" strike="noStrike" baseline="0">
                <a:solidFill>
                  <a:srgbClr val="000000"/>
                </a:solidFill>
                <a:latin typeface="Times New Roman" pitchFamily="18" charset="0"/>
                <a:ea typeface="Arial Cyr"/>
                <a:cs typeface="Times New Roman" pitchFamily="18" charset="0"/>
              </a:defRPr>
            </a:pPr>
            <a:endParaRPr lang="ru-RU"/>
          </a:p>
        </c:txPr>
        <c:crossAx val="107604608"/>
        <c:crosses val="autoZero"/>
        <c:crossBetween val="between"/>
      </c:valAx>
      <c:spPr>
        <a:noFill/>
        <a:ln w="25398">
          <a:noFill/>
        </a:ln>
      </c:spPr>
    </c:plotArea>
    <c:legend>
      <c:legendPos val="r"/>
      <c:legendEntry>
        <c:idx val="0"/>
        <c:txPr>
          <a:bodyPr/>
          <a:lstStyle/>
          <a:p>
            <a:pPr>
              <a:defRPr sz="1100" b="1" i="0" u="none" strike="noStrike" baseline="0">
                <a:solidFill>
                  <a:srgbClr val="000000"/>
                </a:solidFill>
                <a:latin typeface="Times New Roman" pitchFamily="18" charset="0"/>
                <a:ea typeface="Arial Cyr"/>
                <a:cs typeface="Times New Roman" pitchFamily="18" charset="0"/>
              </a:defRPr>
            </a:pPr>
            <a:endParaRPr lang="ru-RU"/>
          </a:p>
        </c:txPr>
      </c:legendEntry>
      <c:legendEntry>
        <c:idx val="1"/>
        <c:delete val="1"/>
      </c:legendEntry>
      <c:legendEntry>
        <c:idx val="2"/>
        <c:delete val="1"/>
      </c:legendEntry>
      <c:layout>
        <c:manualLayout>
          <c:xMode val="edge"/>
          <c:yMode val="edge"/>
          <c:x val="0.82468627435898212"/>
          <c:y val="0.3609958506224068"/>
          <c:w val="0.16857113544845989"/>
          <c:h val="0.43737072706549257"/>
        </c:manualLayout>
      </c:layout>
      <c:spPr>
        <a:noFill/>
        <a:ln w="2867">
          <a:solidFill>
            <a:srgbClr val="000000"/>
          </a:solidFill>
          <a:prstDash val="solid"/>
        </a:ln>
      </c:spPr>
      <c:txPr>
        <a:bodyPr/>
        <a:lstStyle/>
        <a:p>
          <a:pPr>
            <a:defRPr sz="871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950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view3D>
      <c:hPercent val="48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5.514705882352941E-2"/>
          <c:y val="6.5217391304347824E-2"/>
          <c:w val="0.77389705882353299"/>
          <c:h val="0.84347826086956523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Высокий</c:v>
                </c:pt>
              </c:strCache>
            </c:strRef>
          </c:tx>
          <c:spPr>
            <a:solidFill>
              <a:srgbClr val="9999FF"/>
            </a:solidFill>
            <a:ln w="11445">
              <a:solidFill>
                <a:srgbClr val="000000"/>
              </a:solidFill>
              <a:prstDash val="solid"/>
            </a:ln>
          </c:spPr>
          <c:cat>
            <c:numRef>
              <c:f>Sheet1!$B$1:$E$1</c:f>
              <c:numCache>
                <c:formatCode>General</c:formatCode>
                <c:ptCount val="4"/>
              </c:numCache>
            </c:numRef>
          </c:cat>
          <c:val>
            <c:numRef>
              <c:f>Sheet1!$B$2:$E$2</c:f>
              <c:numCache>
                <c:formatCode>General</c:formatCode>
                <c:ptCount val="4"/>
                <c:pt idx="1">
                  <c:v>10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Средний</c:v>
                </c:pt>
              </c:strCache>
            </c:strRef>
          </c:tx>
          <c:spPr>
            <a:solidFill>
              <a:srgbClr val="993366"/>
            </a:solidFill>
            <a:ln w="11445">
              <a:solidFill>
                <a:srgbClr val="000000"/>
              </a:solidFill>
              <a:prstDash val="solid"/>
            </a:ln>
          </c:spPr>
          <c:cat>
            <c:numRef>
              <c:f>Sheet1!$B$1:$E$1</c:f>
              <c:numCache>
                <c:formatCode>General</c:formatCode>
                <c:ptCount val="4"/>
              </c:numCache>
            </c:numRef>
          </c:cat>
          <c:val>
            <c:numRef>
              <c:f>Sheet1!$B$3:$E$3</c:f>
              <c:numCache>
                <c:formatCode>General</c:formatCode>
                <c:ptCount val="4"/>
                <c:pt idx="1">
                  <c:v>15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Низкий</c:v>
                </c:pt>
              </c:strCache>
            </c:strRef>
          </c:tx>
          <c:spPr>
            <a:solidFill>
              <a:srgbClr val="FFFFCC"/>
            </a:solidFill>
            <a:ln w="11445">
              <a:solidFill>
                <a:srgbClr val="000000"/>
              </a:solidFill>
              <a:prstDash val="solid"/>
            </a:ln>
          </c:spPr>
          <c:cat>
            <c:numRef>
              <c:f>Sheet1!$B$1:$E$1</c:f>
              <c:numCache>
                <c:formatCode>General</c:formatCode>
                <c:ptCount val="4"/>
              </c:numCache>
            </c:numRef>
          </c:cat>
          <c:val>
            <c:numRef>
              <c:f>Sheet1!$B$4:$E$4</c:f>
              <c:numCache>
                <c:formatCode>General</c:formatCode>
                <c:ptCount val="4"/>
                <c:pt idx="1">
                  <c:v>0</c:v>
                </c:pt>
              </c:numCache>
            </c:numRef>
          </c:val>
        </c:ser>
        <c:gapDepth val="0"/>
        <c:shape val="box"/>
        <c:axId val="137642752"/>
        <c:axId val="137644288"/>
        <c:axId val="0"/>
      </c:bar3DChart>
      <c:catAx>
        <c:axId val="137642752"/>
        <c:scaling>
          <c:orientation val="minMax"/>
        </c:scaling>
        <c:axPos val="b"/>
        <c:numFmt formatCode="General" sourceLinked="1"/>
        <c:tickLblPos val="low"/>
        <c:spPr>
          <a:ln w="2861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3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37644288"/>
        <c:crosses val="autoZero"/>
        <c:auto val="1"/>
        <c:lblAlgn val="ctr"/>
        <c:lblOffset val="100"/>
        <c:tickLblSkip val="1"/>
        <c:tickMarkSkip val="1"/>
      </c:catAx>
      <c:valAx>
        <c:axId val="137644288"/>
        <c:scaling>
          <c:orientation val="minMax"/>
        </c:scaling>
        <c:axPos val="l"/>
        <c:majorGridlines>
          <c:spPr>
            <a:ln w="2861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2861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3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37642752"/>
        <c:crosses val="autoZero"/>
        <c:crossBetween val="between"/>
      </c:valAx>
      <c:spPr>
        <a:noFill/>
        <a:ln w="25344">
          <a:noFill/>
        </a:ln>
      </c:spPr>
    </c:plotArea>
    <c:legend>
      <c:legendPos val="r"/>
      <c:layout>
        <c:manualLayout>
          <c:xMode val="edge"/>
          <c:yMode val="edge"/>
          <c:x val="0.8492646584314576"/>
          <c:y val="0.36086956521739222"/>
          <c:w val="0.14338240747429537"/>
          <c:h val="0.27826086956521784"/>
        </c:manualLayout>
      </c:layout>
      <c:spPr>
        <a:noFill/>
        <a:ln w="2861">
          <a:solidFill>
            <a:srgbClr val="000000"/>
          </a:solidFill>
          <a:prstDash val="solid"/>
        </a:ln>
      </c:spPr>
      <c:txPr>
        <a:bodyPr/>
        <a:lstStyle/>
        <a:p>
          <a:pPr>
            <a:defRPr sz="829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903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view3D>
      <c:hPercent val="48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5.514705882352941E-2"/>
          <c:y val="6.5217391304347824E-2"/>
          <c:w val="0.77389705882353388"/>
          <c:h val="0.84347826086956523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Высокий</c:v>
                </c:pt>
              </c:strCache>
            </c:strRef>
          </c:tx>
          <c:spPr>
            <a:solidFill>
              <a:srgbClr val="9999FF"/>
            </a:solidFill>
            <a:ln w="9628">
              <a:solidFill>
                <a:srgbClr val="000000"/>
              </a:solidFill>
              <a:prstDash val="solid"/>
            </a:ln>
          </c:spPr>
          <c:cat>
            <c:numRef>
              <c:f>Sheet1!$B$1:$E$1</c:f>
              <c:numCache>
                <c:formatCode>General</c:formatCode>
                <c:ptCount val="4"/>
              </c:numCache>
            </c:numRef>
          </c:cat>
          <c:val>
            <c:numRef>
              <c:f>Sheet1!$B$2:$E$2</c:f>
              <c:numCache>
                <c:formatCode>General</c:formatCode>
                <c:ptCount val="4"/>
                <c:pt idx="1">
                  <c:v>13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Средний</c:v>
                </c:pt>
              </c:strCache>
            </c:strRef>
          </c:tx>
          <c:spPr>
            <a:solidFill>
              <a:srgbClr val="993366"/>
            </a:solidFill>
            <a:ln w="9628">
              <a:solidFill>
                <a:srgbClr val="000000"/>
              </a:solidFill>
              <a:prstDash val="solid"/>
            </a:ln>
          </c:spPr>
          <c:cat>
            <c:numRef>
              <c:f>Sheet1!$B$1:$E$1</c:f>
              <c:numCache>
                <c:formatCode>General</c:formatCode>
                <c:ptCount val="4"/>
              </c:numCache>
            </c:numRef>
          </c:cat>
          <c:val>
            <c:numRef>
              <c:f>Sheet1!$B$3:$E$3</c:f>
              <c:numCache>
                <c:formatCode>General</c:formatCode>
                <c:ptCount val="4"/>
                <c:pt idx="1">
                  <c:v>12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Низкий</c:v>
                </c:pt>
              </c:strCache>
            </c:strRef>
          </c:tx>
          <c:spPr>
            <a:solidFill>
              <a:srgbClr val="FFFFCC"/>
            </a:solidFill>
            <a:ln w="9628">
              <a:solidFill>
                <a:srgbClr val="000000"/>
              </a:solidFill>
              <a:prstDash val="solid"/>
            </a:ln>
          </c:spPr>
          <c:cat>
            <c:numRef>
              <c:f>Sheet1!$B$1:$E$1</c:f>
              <c:numCache>
                <c:formatCode>General</c:formatCode>
                <c:ptCount val="4"/>
              </c:numCache>
            </c:numRef>
          </c:cat>
          <c:val>
            <c:numRef>
              <c:f>Sheet1!$B$4:$E$4</c:f>
              <c:numCache>
                <c:formatCode>General</c:formatCode>
                <c:ptCount val="4"/>
                <c:pt idx="1">
                  <c:v>0</c:v>
                </c:pt>
              </c:numCache>
            </c:numRef>
          </c:val>
        </c:ser>
        <c:gapDepth val="0"/>
        <c:shape val="box"/>
        <c:axId val="137049600"/>
        <c:axId val="137051136"/>
        <c:axId val="0"/>
      </c:bar3DChart>
      <c:catAx>
        <c:axId val="137049600"/>
        <c:scaling>
          <c:orientation val="minMax"/>
        </c:scaling>
        <c:axPos val="b"/>
        <c:numFmt formatCode="General" sourceLinked="1"/>
        <c:tickLblPos val="low"/>
        <c:spPr>
          <a:ln w="2407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6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37051136"/>
        <c:crosses val="autoZero"/>
        <c:auto val="1"/>
        <c:lblAlgn val="ctr"/>
        <c:lblOffset val="100"/>
        <c:tickLblSkip val="1"/>
        <c:tickMarkSkip val="1"/>
      </c:catAx>
      <c:valAx>
        <c:axId val="137051136"/>
        <c:scaling>
          <c:orientation val="minMax"/>
        </c:scaling>
        <c:axPos val="l"/>
        <c:majorGridlines>
          <c:spPr>
            <a:ln w="2407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2407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6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37049600"/>
        <c:crosses val="autoZero"/>
        <c:crossBetween val="between"/>
      </c:valAx>
      <c:spPr>
        <a:noFill/>
        <a:ln w="21322">
          <a:noFill/>
        </a:ln>
      </c:spPr>
    </c:plotArea>
    <c:legend>
      <c:legendPos val="r"/>
      <c:layout>
        <c:manualLayout>
          <c:xMode val="edge"/>
          <c:yMode val="edge"/>
          <c:x val="0.8492646584314576"/>
          <c:y val="0.36086956521739222"/>
          <c:w val="0.14338240747429537"/>
          <c:h val="0.27826086956521784"/>
        </c:manualLayout>
      </c:layout>
      <c:spPr>
        <a:noFill/>
        <a:ln w="2407">
          <a:solidFill>
            <a:srgbClr val="000000"/>
          </a:solidFill>
          <a:prstDash val="solid"/>
        </a:ln>
      </c:spPr>
      <c:txPr>
        <a:bodyPr/>
        <a:lstStyle/>
        <a:p>
          <a:pPr>
            <a:defRPr sz="698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760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view3D>
      <c:hPercent val="45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5.306799336650083E-2"/>
          <c:y val="6.2240663900414939E-2"/>
          <c:w val="0.77943615257048382"/>
          <c:h val="0.84647302904564259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Высокий</c:v>
                </c:pt>
              </c:strCache>
            </c:strRef>
          </c:tx>
          <c:spPr>
            <a:solidFill>
              <a:srgbClr val="9999FF"/>
            </a:solidFill>
            <a:ln w="11468">
              <a:solidFill>
                <a:srgbClr val="000000"/>
              </a:solidFill>
              <a:prstDash val="solid"/>
            </a:ln>
          </c:spPr>
          <c:cat>
            <c:numRef>
              <c:f>Sheet1!$B$1:$E$1</c:f>
              <c:numCache>
                <c:formatCode>General</c:formatCode>
                <c:ptCount val="4"/>
              </c:numCache>
            </c:numRef>
          </c:cat>
          <c:val>
            <c:numRef>
              <c:f>Sheet1!$B$2:$E$2</c:f>
              <c:numCache>
                <c:formatCode>General</c:formatCode>
                <c:ptCount val="4"/>
                <c:pt idx="1">
                  <c:v>9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Средний</c:v>
                </c:pt>
              </c:strCache>
            </c:strRef>
          </c:tx>
          <c:spPr>
            <a:solidFill>
              <a:srgbClr val="993366"/>
            </a:solidFill>
            <a:ln w="11468">
              <a:solidFill>
                <a:srgbClr val="000000"/>
              </a:solidFill>
              <a:prstDash val="solid"/>
            </a:ln>
          </c:spPr>
          <c:cat>
            <c:numRef>
              <c:f>Sheet1!$B$1:$E$1</c:f>
              <c:numCache>
                <c:formatCode>General</c:formatCode>
                <c:ptCount val="4"/>
              </c:numCache>
            </c:numRef>
          </c:cat>
          <c:val>
            <c:numRef>
              <c:f>Sheet1!$B$3:$E$3</c:f>
              <c:numCache>
                <c:formatCode>General</c:formatCode>
                <c:ptCount val="4"/>
                <c:pt idx="1">
                  <c:v>15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Низкий</c:v>
                </c:pt>
              </c:strCache>
            </c:strRef>
          </c:tx>
          <c:spPr>
            <a:solidFill>
              <a:srgbClr val="FFFFCC"/>
            </a:solidFill>
            <a:ln w="11468">
              <a:solidFill>
                <a:srgbClr val="000000"/>
              </a:solidFill>
              <a:prstDash val="solid"/>
            </a:ln>
          </c:spPr>
          <c:cat>
            <c:numRef>
              <c:f>Sheet1!$B$1:$E$1</c:f>
              <c:numCache>
                <c:formatCode>General</c:formatCode>
                <c:ptCount val="4"/>
              </c:numCache>
            </c:numRef>
          </c:cat>
          <c:val>
            <c:numRef>
              <c:f>Sheet1!$B$4:$E$4</c:f>
              <c:numCache>
                <c:formatCode>General</c:formatCode>
                <c:ptCount val="4"/>
                <c:pt idx="1">
                  <c:v>1</c:v>
                </c:pt>
              </c:numCache>
            </c:numRef>
          </c:val>
        </c:ser>
        <c:gapDepth val="0"/>
        <c:shape val="box"/>
        <c:axId val="136678400"/>
        <c:axId val="136680192"/>
        <c:axId val="0"/>
      </c:bar3DChart>
      <c:catAx>
        <c:axId val="136678400"/>
        <c:scaling>
          <c:orientation val="minMax"/>
        </c:scaling>
        <c:axPos val="b"/>
        <c:numFmt formatCode="General" sourceLinked="1"/>
        <c:tickLblPos val="low"/>
        <c:spPr>
          <a:ln w="2867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5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36680192"/>
        <c:crosses val="autoZero"/>
        <c:auto val="1"/>
        <c:lblAlgn val="ctr"/>
        <c:lblOffset val="100"/>
        <c:tickLblSkip val="1"/>
        <c:tickMarkSkip val="1"/>
      </c:catAx>
      <c:valAx>
        <c:axId val="136680192"/>
        <c:scaling>
          <c:orientation val="minMax"/>
        </c:scaling>
        <c:axPos val="l"/>
        <c:majorGridlines>
          <c:spPr>
            <a:ln w="2867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2867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5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36678400"/>
        <c:crosses val="autoZero"/>
        <c:crossBetween val="between"/>
      </c:valAx>
      <c:spPr>
        <a:noFill/>
        <a:ln w="25398">
          <a:noFill/>
        </a:ln>
      </c:spPr>
    </c:plotArea>
    <c:legend>
      <c:legendPos val="r"/>
      <c:layout>
        <c:manualLayout>
          <c:xMode val="edge"/>
          <c:yMode val="edge"/>
          <c:x val="0.8507462063930773"/>
          <c:y val="0.3609958506224068"/>
          <c:w val="0.14262015261337369"/>
          <c:h val="0.27800829875518668"/>
        </c:manualLayout>
      </c:layout>
      <c:spPr>
        <a:noFill/>
        <a:ln w="2867">
          <a:solidFill>
            <a:srgbClr val="000000"/>
          </a:solidFill>
          <a:prstDash val="solid"/>
        </a:ln>
      </c:spPr>
      <c:txPr>
        <a:bodyPr/>
        <a:lstStyle/>
        <a:p>
          <a:pPr>
            <a:defRPr sz="871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950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view3D>
      <c:hPercent val="46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5.5172413793103517E-2"/>
          <c:y val="6.3025210084033764E-2"/>
          <c:w val="0.54960895222216744"/>
          <c:h val="0.55361604577235346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Начало года</c:v>
                </c:pt>
              </c:strCache>
            </c:strRef>
          </c:tx>
          <c:cat>
            <c:strRef>
              <c:f>Sheet1!$B$1:$E$1</c:f>
              <c:strCache>
                <c:ptCount val="3"/>
                <c:pt idx="0">
                  <c:v>Высокий</c:v>
                </c:pt>
                <c:pt idx="1">
                  <c:v>Средний</c:v>
                </c:pt>
                <c:pt idx="2">
                  <c:v>Низкий</c:v>
                </c:pt>
              </c:strCache>
            </c:strRef>
          </c:cat>
          <c:val>
            <c:numRef>
              <c:f>Sheet1!$B$2:$E$2</c:f>
              <c:numCache>
                <c:formatCode>0%</c:formatCode>
                <c:ptCount val="4"/>
                <c:pt idx="0">
                  <c:v>0.32000000000000062</c:v>
                </c:pt>
                <c:pt idx="1">
                  <c:v>0.6800000000000006</c:v>
                </c:pt>
                <c:pt idx="2">
                  <c:v>0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Конец года</c:v>
                </c:pt>
              </c:strCache>
            </c:strRef>
          </c:tx>
          <c:spPr>
            <a:solidFill>
              <a:srgbClr val="993366"/>
            </a:solidFill>
            <a:ln w="9604">
              <a:solidFill>
                <a:srgbClr val="000000"/>
              </a:solidFill>
              <a:prstDash val="solid"/>
            </a:ln>
          </c:spPr>
          <c:cat>
            <c:strRef>
              <c:f>Sheet1!$B$1:$E$1</c:f>
              <c:strCache>
                <c:ptCount val="3"/>
                <c:pt idx="0">
                  <c:v>Высокий</c:v>
                </c:pt>
                <c:pt idx="1">
                  <c:v>Средний</c:v>
                </c:pt>
                <c:pt idx="2">
                  <c:v>Низкий</c:v>
                </c:pt>
              </c:strCache>
            </c:strRef>
          </c:cat>
          <c:val>
            <c:numRef>
              <c:f>Sheet1!$B$3:$E$3</c:f>
              <c:numCache>
                <c:formatCode>0%</c:formatCode>
                <c:ptCount val="4"/>
                <c:pt idx="0">
                  <c:v>0.61000000000000065</c:v>
                </c:pt>
                <c:pt idx="1">
                  <c:v>0.39000000000000062</c:v>
                </c:pt>
                <c:pt idx="2">
                  <c:v>0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</c:strCache>
            </c:strRef>
          </c:tx>
          <c:spPr>
            <a:solidFill>
              <a:srgbClr val="FFFFCC"/>
            </a:solidFill>
            <a:ln w="9604">
              <a:solidFill>
                <a:srgbClr val="000000"/>
              </a:solidFill>
              <a:prstDash val="solid"/>
            </a:ln>
          </c:spPr>
          <c:cat>
            <c:strRef>
              <c:f>Sheet1!$B$1:$E$1</c:f>
              <c:strCache>
                <c:ptCount val="3"/>
                <c:pt idx="0">
                  <c:v>Высокий</c:v>
                </c:pt>
                <c:pt idx="1">
                  <c:v>Средний</c:v>
                </c:pt>
                <c:pt idx="2">
                  <c:v>Низкий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  <c:pt idx="1">
                  <c:v>0</c:v>
                </c:pt>
              </c:numCache>
            </c:numRef>
          </c:val>
        </c:ser>
        <c:gapDepth val="0"/>
        <c:shape val="box"/>
        <c:axId val="136302592"/>
        <c:axId val="136304128"/>
        <c:axId val="0"/>
      </c:bar3DChart>
      <c:catAx>
        <c:axId val="136302592"/>
        <c:scaling>
          <c:orientation val="minMax"/>
        </c:scaling>
        <c:axPos val="b"/>
        <c:numFmt formatCode="General" sourceLinked="1"/>
        <c:tickLblPos val="low"/>
        <c:spPr>
          <a:ln w="2401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00" b="1" i="0" u="none" strike="noStrike" baseline="0">
                <a:solidFill>
                  <a:srgbClr val="000000"/>
                </a:solidFill>
                <a:latin typeface="Times New Roman" pitchFamily="18" charset="0"/>
                <a:ea typeface="Arial Cyr"/>
                <a:cs typeface="Times New Roman" pitchFamily="18" charset="0"/>
              </a:defRPr>
            </a:pPr>
            <a:endParaRPr lang="ru-RU"/>
          </a:p>
        </c:txPr>
        <c:crossAx val="136304128"/>
        <c:crosses val="autoZero"/>
        <c:auto val="1"/>
        <c:lblAlgn val="ctr"/>
        <c:lblOffset val="100"/>
        <c:tickLblSkip val="1"/>
        <c:tickMarkSkip val="1"/>
      </c:catAx>
      <c:valAx>
        <c:axId val="136304128"/>
        <c:scaling>
          <c:orientation val="minMax"/>
        </c:scaling>
        <c:axPos val="l"/>
        <c:majorGridlines>
          <c:spPr>
            <a:ln w="2401">
              <a:solidFill>
                <a:srgbClr val="000000"/>
              </a:solidFill>
              <a:prstDash val="solid"/>
            </a:ln>
          </c:spPr>
        </c:majorGridlines>
        <c:numFmt formatCode="0%" sourceLinked="1"/>
        <c:tickLblPos val="nextTo"/>
        <c:spPr>
          <a:ln w="2401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00" b="1" i="0" u="none" strike="noStrike" baseline="0">
                <a:solidFill>
                  <a:srgbClr val="000000"/>
                </a:solidFill>
                <a:latin typeface="Times New Roman" pitchFamily="18" charset="0"/>
                <a:ea typeface="Arial Cyr"/>
                <a:cs typeface="Times New Roman" pitchFamily="18" charset="0"/>
              </a:defRPr>
            </a:pPr>
            <a:endParaRPr lang="ru-RU"/>
          </a:p>
        </c:txPr>
        <c:crossAx val="136302592"/>
        <c:crosses val="autoZero"/>
        <c:crossBetween val="between"/>
      </c:valAx>
      <c:spPr>
        <a:noFill/>
        <a:ln w="21269">
          <a:noFill/>
        </a:ln>
      </c:spPr>
    </c:plotArea>
    <c:legend>
      <c:legendPos val="r"/>
      <c:legendEntry>
        <c:idx val="0"/>
        <c:txPr>
          <a:bodyPr/>
          <a:lstStyle/>
          <a:p>
            <a:pPr>
              <a:defRPr sz="1100" b="1" i="0" u="none" strike="noStrike" baseline="0">
                <a:solidFill>
                  <a:srgbClr val="000000"/>
                </a:solidFill>
                <a:latin typeface="Times New Roman" pitchFamily="18" charset="0"/>
                <a:ea typeface="Arial Cyr"/>
                <a:cs typeface="Times New Roman" pitchFamily="18" charset="0"/>
              </a:defRPr>
            </a:pPr>
            <a:endParaRPr lang="ru-RU"/>
          </a:p>
        </c:txPr>
      </c:legendEntry>
      <c:legendEntry>
        <c:idx val="1"/>
        <c:txPr>
          <a:bodyPr/>
          <a:lstStyle/>
          <a:p>
            <a:pPr>
              <a:defRPr sz="1100" b="1" i="0" u="none" strike="noStrike" baseline="0">
                <a:solidFill>
                  <a:srgbClr val="000000"/>
                </a:solidFill>
                <a:latin typeface="Times New Roman" pitchFamily="18" charset="0"/>
                <a:ea typeface="Arial Cyr"/>
                <a:cs typeface="Times New Roman" pitchFamily="18" charset="0"/>
              </a:defRPr>
            </a:pPr>
            <a:endParaRPr lang="ru-RU"/>
          </a:p>
        </c:txPr>
      </c:legendEntry>
      <c:layout>
        <c:manualLayout>
          <c:xMode val="edge"/>
          <c:yMode val="edge"/>
          <c:x val="0.74230731684855311"/>
          <c:y val="0.16737274037928365"/>
          <c:w val="0.17827141108827671"/>
          <c:h val="0.41622687683834908"/>
        </c:manualLayout>
      </c:layout>
      <c:spPr>
        <a:noFill/>
        <a:ln w="2401">
          <a:solidFill>
            <a:srgbClr val="000000"/>
          </a:solidFill>
          <a:prstDash val="solid"/>
        </a:ln>
      </c:spPr>
      <c:txPr>
        <a:bodyPr/>
        <a:lstStyle/>
        <a:p>
          <a:pPr>
            <a:defRPr sz="729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795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2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view3D>
      <c:hPercent val="48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5.514705882352941E-2"/>
          <c:y val="6.5217391304347824E-2"/>
          <c:w val="0.77389705882353343"/>
          <c:h val="0.84347826086956523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Начало года</c:v>
                </c:pt>
              </c:strCache>
            </c:strRef>
          </c:tx>
          <c:spPr>
            <a:solidFill>
              <a:srgbClr val="9999FF"/>
            </a:solidFill>
            <a:ln w="11445">
              <a:solidFill>
                <a:srgbClr val="000000"/>
              </a:solidFill>
              <a:prstDash val="solid"/>
            </a:ln>
          </c:spPr>
          <c:cat>
            <c:strRef>
              <c:f>Sheet1!$B$1:$E$1</c:f>
              <c:strCache>
                <c:ptCount val="3"/>
                <c:pt idx="0">
                  <c:v>Высокий</c:v>
                </c:pt>
                <c:pt idx="1">
                  <c:v>Средний</c:v>
                </c:pt>
                <c:pt idx="2">
                  <c:v>Низкий</c:v>
                </c:pt>
              </c:strCache>
            </c:strRef>
          </c:cat>
          <c:val>
            <c:numRef>
              <c:f>Sheet1!$B$2:$E$2</c:f>
              <c:numCache>
                <c:formatCode>0%</c:formatCode>
                <c:ptCount val="4"/>
                <c:pt idx="0">
                  <c:v>0.4</c:v>
                </c:pt>
                <c:pt idx="1">
                  <c:v>0.60000000000000064</c:v>
                </c:pt>
                <c:pt idx="2">
                  <c:v>0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Конец года</c:v>
                </c:pt>
              </c:strCache>
            </c:strRef>
          </c:tx>
          <c:spPr>
            <a:solidFill>
              <a:srgbClr val="993366"/>
            </a:solidFill>
            <a:ln w="11445">
              <a:solidFill>
                <a:srgbClr val="000000"/>
              </a:solidFill>
              <a:prstDash val="solid"/>
            </a:ln>
          </c:spPr>
          <c:cat>
            <c:strRef>
              <c:f>Sheet1!$B$1:$E$1</c:f>
              <c:strCache>
                <c:ptCount val="3"/>
                <c:pt idx="0">
                  <c:v>Высокий</c:v>
                </c:pt>
                <c:pt idx="1">
                  <c:v>Средний</c:v>
                </c:pt>
                <c:pt idx="2">
                  <c:v>Низкий</c:v>
                </c:pt>
              </c:strCache>
            </c:strRef>
          </c:cat>
          <c:val>
            <c:numRef>
              <c:f>Sheet1!$B$3:$E$3</c:f>
              <c:numCache>
                <c:formatCode>0%</c:formatCode>
                <c:ptCount val="4"/>
                <c:pt idx="0">
                  <c:v>0.7400000000000011</c:v>
                </c:pt>
                <c:pt idx="1">
                  <c:v>0.26</c:v>
                </c:pt>
                <c:pt idx="2">
                  <c:v>0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</c:strCache>
            </c:strRef>
          </c:tx>
          <c:spPr>
            <a:solidFill>
              <a:srgbClr val="FFFFCC"/>
            </a:solidFill>
            <a:ln w="11445">
              <a:solidFill>
                <a:srgbClr val="000000"/>
              </a:solidFill>
              <a:prstDash val="solid"/>
            </a:ln>
          </c:spPr>
          <c:cat>
            <c:strRef>
              <c:f>Sheet1!$B$1:$E$1</c:f>
              <c:strCache>
                <c:ptCount val="3"/>
                <c:pt idx="0">
                  <c:v>Высокий</c:v>
                </c:pt>
                <c:pt idx="1">
                  <c:v>Средний</c:v>
                </c:pt>
                <c:pt idx="2">
                  <c:v>Низкий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</c:numCache>
            </c:numRef>
          </c:val>
        </c:ser>
        <c:gapDepth val="0"/>
        <c:shape val="box"/>
        <c:axId val="128491520"/>
        <c:axId val="128493056"/>
        <c:axId val="0"/>
      </c:bar3DChart>
      <c:catAx>
        <c:axId val="128491520"/>
        <c:scaling>
          <c:orientation val="minMax"/>
        </c:scaling>
        <c:axPos val="b"/>
        <c:numFmt formatCode="General" sourceLinked="1"/>
        <c:tickLblPos val="low"/>
        <c:spPr>
          <a:ln w="2861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00" b="1" i="0" u="none" strike="noStrike" baseline="0">
                <a:solidFill>
                  <a:srgbClr val="000000"/>
                </a:solidFill>
                <a:latin typeface="Times New Roman" pitchFamily="18" charset="0"/>
                <a:ea typeface="Arial Cyr"/>
                <a:cs typeface="Times New Roman" pitchFamily="18" charset="0"/>
              </a:defRPr>
            </a:pPr>
            <a:endParaRPr lang="ru-RU"/>
          </a:p>
        </c:txPr>
        <c:crossAx val="128493056"/>
        <c:crosses val="autoZero"/>
        <c:auto val="1"/>
        <c:lblAlgn val="ctr"/>
        <c:lblOffset val="100"/>
        <c:tickLblSkip val="1"/>
        <c:tickMarkSkip val="1"/>
      </c:catAx>
      <c:valAx>
        <c:axId val="128493056"/>
        <c:scaling>
          <c:orientation val="minMax"/>
        </c:scaling>
        <c:axPos val="l"/>
        <c:majorGridlines>
          <c:spPr>
            <a:ln w="2861">
              <a:solidFill>
                <a:srgbClr val="000000"/>
              </a:solidFill>
              <a:prstDash val="solid"/>
            </a:ln>
          </c:spPr>
        </c:majorGridlines>
        <c:numFmt formatCode="0%" sourceLinked="1"/>
        <c:tickLblPos val="nextTo"/>
        <c:spPr>
          <a:ln w="2861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00" b="1" i="0" u="none" strike="noStrike" baseline="0">
                <a:solidFill>
                  <a:srgbClr val="000000"/>
                </a:solidFill>
                <a:latin typeface="Times New Roman" pitchFamily="18" charset="0"/>
                <a:ea typeface="Arial Cyr"/>
                <a:cs typeface="Times New Roman" pitchFamily="18" charset="0"/>
              </a:defRPr>
            </a:pPr>
            <a:endParaRPr lang="ru-RU"/>
          </a:p>
        </c:txPr>
        <c:crossAx val="128491520"/>
        <c:crosses val="autoZero"/>
        <c:crossBetween val="between"/>
      </c:valAx>
      <c:spPr>
        <a:noFill/>
        <a:ln w="25344">
          <a:noFill/>
        </a:ln>
      </c:spPr>
    </c:plotArea>
    <c:legend>
      <c:legendPos val="r"/>
      <c:legendEntry>
        <c:idx val="0"/>
        <c:txPr>
          <a:bodyPr/>
          <a:lstStyle/>
          <a:p>
            <a:pPr>
              <a:defRPr sz="1100" b="1" i="0" u="none" strike="noStrike" baseline="0">
                <a:solidFill>
                  <a:srgbClr val="000000"/>
                </a:solidFill>
                <a:latin typeface="Times New Roman" pitchFamily="18" charset="0"/>
                <a:ea typeface="Arial Cyr"/>
                <a:cs typeface="Times New Roman" pitchFamily="18" charset="0"/>
              </a:defRPr>
            </a:pPr>
            <a:endParaRPr lang="ru-RU"/>
          </a:p>
        </c:txPr>
      </c:legendEntry>
      <c:legendEntry>
        <c:idx val="1"/>
        <c:txPr>
          <a:bodyPr/>
          <a:lstStyle/>
          <a:p>
            <a:pPr>
              <a:defRPr sz="1100" b="1" i="0" u="none" strike="noStrike" baseline="0">
                <a:solidFill>
                  <a:srgbClr val="000000"/>
                </a:solidFill>
                <a:latin typeface="Times New Roman" pitchFamily="18" charset="0"/>
                <a:ea typeface="Arial Cyr"/>
                <a:cs typeface="Times New Roman" pitchFamily="18" charset="0"/>
              </a:defRPr>
            </a:pPr>
            <a:endParaRPr lang="ru-RU"/>
          </a:p>
        </c:txPr>
      </c:legendEntry>
      <c:layout>
        <c:manualLayout>
          <c:xMode val="edge"/>
          <c:yMode val="edge"/>
          <c:x val="0.81186351706036741"/>
          <c:y val="0.32054798028295362"/>
          <c:w val="0.17005738689443536"/>
          <c:h val="0.42126965836587532"/>
        </c:manualLayout>
      </c:layout>
      <c:spPr>
        <a:noFill/>
        <a:ln w="2861">
          <a:solidFill>
            <a:srgbClr val="000000"/>
          </a:solidFill>
          <a:prstDash val="solid"/>
        </a:ln>
      </c:spPr>
      <c:txPr>
        <a:bodyPr/>
        <a:lstStyle/>
        <a:p>
          <a:pPr>
            <a:defRPr sz="829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903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2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view3D>
      <c:hPercent val="48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5.514705882352941E-2"/>
          <c:y val="6.5217391304347824E-2"/>
          <c:w val="0.77389705882353432"/>
          <c:h val="0.84347826086956523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Начало года</c:v>
                </c:pt>
              </c:strCache>
            </c:strRef>
          </c:tx>
          <c:spPr>
            <a:solidFill>
              <a:srgbClr val="9999FF"/>
            </a:solidFill>
            <a:ln w="9628">
              <a:solidFill>
                <a:srgbClr val="000000"/>
              </a:solidFill>
              <a:prstDash val="solid"/>
            </a:ln>
          </c:spPr>
          <c:cat>
            <c:strRef>
              <c:f>Sheet1!$B$1:$E$1</c:f>
              <c:strCache>
                <c:ptCount val="3"/>
                <c:pt idx="0">
                  <c:v>Высокий</c:v>
                </c:pt>
                <c:pt idx="1">
                  <c:v>Средний</c:v>
                </c:pt>
                <c:pt idx="2">
                  <c:v>Низкий</c:v>
                </c:pt>
              </c:strCache>
            </c:strRef>
          </c:cat>
          <c:val>
            <c:numRef>
              <c:f>Sheet1!$B$2:$E$2</c:f>
              <c:numCache>
                <c:formatCode>0%</c:formatCode>
                <c:ptCount val="4"/>
                <c:pt idx="0">
                  <c:v>0.52</c:v>
                </c:pt>
                <c:pt idx="1">
                  <c:v>0.48000000000000032</c:v>
                </c:pt>
                <c:pt idx="2">
                  <c:v>0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Конец года</c:v>
                </c:pt>
              </c:strCache>
            </c:strRef>
          </c:tx>
          <c:spPr>
            <a:solidFill>
              <a:srgbClr val="993366"/>
            </a:solidFill>
            <a:ln w="9628">
              <a:solidFill>
                <a:srgbClr val="000000"/>
              </a:solidFill>
              <a:prstDash val="solid"/>
            </a:ln>
          </c:spPr>
          <c:cat>
            <c:strRef>
              <c:f>Sheet1!$B$1:$E$1</c:f>
              <c:strCache>
                <c:ptCount val="3"/>
                <c:pt idx="0">
                  <c:v>Высокий</c:v>
                </c:pt>
                <c:pt idx="1">
                  <c:v>Средний</c:v>
                </c:pt>
                <c:pt idx="2">
                  <c:v>Низкий</c:v>
                </c:pt>
              </c:strCache>
            </c:strRef>
          </c:cat>
          <c:val>
            <c:numRef>
              <c:f>Sheet1!$B$3:$E$3</c:f>
              <c:numCache>
                <c:formatCode>0%</c:formatCode>
                <c:ptCount val="4"/>
                <c:pt idx="0">
                  <c:v>0.78</c:v>
                </c:pt>
                <c:pt idx="1">
                  <c:v>0.22</c:v>
                </c:pt>
                <c:pt idx="2">
                  <c:v>0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</c:strCache>
            </c:strRef>
          </c:tx>
          <c:spPr>
            <a:solidFill>
              <a:srgbClr val="FFFFCC"/>
            </a:solidFill>
            <a:ln w="9628">
              <a:solidFill>
                <a:srgbClr val="000000"/>
              </a:solidFill>
              <a:prstDash val="solid"/>
            </a:ln>
          </c:spPr>
          <c:cat>
            <c:strRef>
              <c:f>Sheet1!$B$1:$E$1</c:f>
              <c:strCache>
                <c:ptCount val="3"/>
                <c:pt idx="0">
                  <c:v>Высокий</c:v>
                </c:pt>
                <c:pt idx="1">
                  <c:v>Средний</c:v>
                </c:pt>
                <c:pt idx="2">
                  <c:v>Низкий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</c:numCache>
            </c:numRef>
          </c:val>
        </c:ser>
        <c:gapDepth val="0"/>
        <c:shape val="box"/>
        <c:axId val="128172800"/>
        <c:axId val="128174336"/>
        <c:axId val="0"/>
      </c:bar3DChart>
      <c:catAx>
        <c:axId val="128172800"/>
        <c:scaling>
          <c:orientation val="minMax"/>
        </c:scaling>
        <c:axPos val="b"/>
        <c:numFmt formatCode="General" sourceLinked="1"/>
        <c:tickLblPos val="low"/>
        <c:spPr>
          <a:ln w="2407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00" b="1" i="0" u="none" strike="noStrike" baseline="0">
                <a:solidFill>
                  <a:srgbClr val="000000"/>
                </a:solidFill>
                <a:latin typeface="Times New Roman" pitchFamily="18" charset="0"/>
                <a:ea typeface="Arial Cyr"/>
                <a:cs typeface="Times New Roman" pitchFamily="18" charset="0"/>
              </a:defRPr>
            </a:pPr>
            <a:endParaRPr lang="ru-RU"/>
          </a:p>
        </c:txPr>
        <c:crossAx val="128174336"/>
        <c:crosses val="autoZero"/>
        <c:auto val="1"/>
        <c:lblAlgn val="ctr"/>
        <c:lblOffset val="100"/>
        <c:tickLblSkip val="1"/>
        <c:tickMarkSkip val="1"/>
      </c:catAx>
      <c:valAx>
        <c:axId val="128174336"/>
        <c:scaling>
          <c:orientation val="minMax"/>
        </c:scaling>
        <c:axPos val="l"/>
        <c:majorGridlines>
          <c:spPr>
            <a:ln w="2407">
              <a:solidFill>
                <a:srgbClr val="000000"/>
              </a:solidFill>
              <a:prstDash val="solid"/>
            </a:ln>
          </c:spPr>
        </c:majorGridlines>
        <c:numFmt formatCode="0%" sourceLinked="1"/>
        <c:tickLblPos val="nextTo"/>
        <c:spPr>
          <a:ln w="2407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00" b="1" i="0" u="none" strike="noStrike" baseline="0">
                <a:solidFill>
                  <a:srgbClr val="000000"/>
                </a:solidFill>
                <a:latin typeface="Times New Roman" pitchFamily="18" charset="0"/>
                <a:ea typeface="Arial Cyr"/>
                <a:cs typeface="Times New Roman" pitchFamily="18" charset="0"/>
              </a:defRPr>
            </a:pPr>
            <a:endParaRPr lang="ru-RU"/>
          </a:p>
        </c:txPr>
        <c:crossAx val="128172800"/>
        <c:crosses val="autoZero"/>
        <c:crossBetween val="between"/>
      </c:valAx>
      <c:spPr>
        <a:noFill/>
        <a:ln w="21322">
          <a:noFill/>
        </a:ln>
      </c:spPr>
    </c:plotArea>
    <c:legend>
      <c:legendPos val="r"/>
      <c:layout>
        <c:manualLayout>
          <c:xMode val="edge"/>
          <c:yMode val="edge"/>
          <c:x val="0.81563699132203049"/>
          <c:y val="0.36086956521739244"/>
          <c:w val="0.17694619044377427"/>
          <c:h val="0.42776741435998838"/>
        </c:manualLayout>
      </c:layout>
      <c:spPr>
        <a:noFill/>
        <a:ln w="2407">
          <a:solidFill>
            <a:srgbClr val="000000"/>
          </a:solidFill>
          <a:prstDash val="solid"/>
        </a:ln>
      </c:spPr>
      <c:txPr>
        <a:bodyPr/>
        <a:lstStyle/>
        <a:p>
          <a:pPr>
            <a:defRPr sz="1100" b="1" i="0" u="none" strike="noStrike" baseline="0">
              <a:solidFill>
                <a:srgbClr val="000000"/>
              </a:solidFill>
              <a:latin typeface="Times New Roman" pitchFamily="18" charset="0"/>
              <a:ea typeface="Arial Cyr"/>
              <a:cs typeface="Times New Roman" pitchFamily="18" charset="0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760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2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view3D>
      <c:hPercent val="45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5.306799336650083E-2"/>
          <c:y val="6.2240663900414939E-2"/>
          <c:w val="0.77943615257048404"/>
          <c:h val="0.84647302904564259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Начало года</c:v>
                </c:pt>
              </c:strCache>
            </c:strRef>
          </c:tx>
          <c:spPr>
            <a:solidFill>
              <a:srgbClr val="9999FF"/>
            </a:solidFill>
            <a:ln w="11468">
              <a:solidFill>
                <a:srgbClr val="000000"/>
              </a:solidFill>
              <a:prstDash val="solid"/>
            </a:ln>
          </c:spPr>
          <c:cat>
            <c:strRef>
              <c:f>Sheet1!$B$1:$E$1</c:f>
              <c:strCache>
                <c:ptCount val="3"/>
                <c:pt idx="0">
                  <c:v>Высокий</c:v>
                </c:pt>
                <c:pt idx="1">
                  <c:v>Средний</c:v>
                </c:pt>
                <c:pt idx="2">
                  <c:v>Низкий</c:v>
                </c:pt>
              </c:strCache>
            </c:strRef>
          </c:cat>
          <c:val>
            <c:numRef>
              <c:f>Sheet1!$B$2:$E$2</c:f>
              <c:numCache>
                <c:formatCode>0%</c:formatCode>
                <c:ptCount val="4"/>
                <c:pt idx="0">
                  <c:v>0.36000000000000032</c:v>
                </c:pt>
                <c:pt idx="1">
                  <c:v>0.60000000000000064</c:v>
                </c:pt>
                <c:pt idx="2">
                  <c:v>0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Конец года</c:v>
                </c:pt>
              </c:strCache>
            </c:strRef>
          </c:tx>
          <c:spPr>
            <a:solidFill>
              <a:srgbClr val="993366"/>
            </a:solidFill>
            <a:ln w="11468">
              <a:solidFill>
                <a:srgbClr val="000000"/>
              </a:solidFill>
              <a:prstDash val="solid"/>
            </a:ln>
          </c:spPr>
          <c:cat>
            <c:strRef>
              <c:f>Sheet1!$B$1:$E$1</c:f>
              <c:strCache>
                <c:ptCount val="3"/>
                <c:pt idx="0">
                  <c:v>Высокий</c:v>
                </c:pt>
                <c:pt idx="1">
                  <c:v>Средний</c:v>
                </c:pt>
                <c:pt idx="2">
                  <c:v>Низкий</c:v>
                </c:pt>
              </c:strCache>
            </c:strRef>
          </c:cat>
          <c:val>
            <c:numRef>
              <c:f>Sheet1!$B$3:$E$3</c:f>
              <c:numCache>
                <c:formatCode>0%</c:formatCode>
                <c:ptCount val="4"/>
                <c:pt idx="0">
                  <c:v>0.52</c:v>
                </c:pt>
                <c:pt idx="1">
                  <c:v>0.48000000000000032</c:v>
                </c:pt>
                <c:pt idx="2">
                  <c:v>0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</c:strCache>
            </c:strRef>
          </c:tx>
          <c:spPr>
            <a:solidFill>
              <a:srgbClr val="FFFFCC"/>
            </a:solidFill>
            <a:ln w="11468">
              <a:solidFill>
                <a:srgbClr val="000000"/>
              </a:solidFill>
              <a:prstDash val="solid"/>
            </a:ln>
          </c:spPr>
          <c:cat>
            <c:strRef>
              <c:f>Sheet1!$B$1:$E$1</c:f>
              <c:strCache>
                <c:ptCount val="3"/>
                <c:pt idx="0">
                  <c:v>Высокий</c:v>
                </c:pt>
                <c:pt idx="1">
                  <c:v>Средний</c:v>
                </c:pt>
                <c:pt idx="2">
                  <c:v>Низкий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</c:numCache>
            </c:numRef>
          </c:val>
        </c:ser>
        <c:gapDepth val="0"/>
        <c:shape val="box"/>
        <c:axId val="127853696"/>
        <c:axId val="127855232"/>
        <c:axId val="0"/>
      </c:bar3DChart>
      <c:catAx>
        <c:axId val="127853696"/>
        <c:scaling>
          <c:orientation val="minMax"/>
        </c:scaling>
        <c:axPos val="b"/>
        <c:numFmt formatCode="General" sourceLinked="1"/>
        <c:tickLblPos val="low"/>
        <c:spPr>
          <a:ln w="2867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00" b="1" i="0" u="none" strike="noStrike" baseline="0">
                <a:solidFill>
                  <a:srgbClr val="000000"/>
                </a:solidFill>
                <a:latin typeface="Times New Roman" pitchFamily="18" charset="0"/>
                <a:ea typeface="Arial Cyr"/>
                <a:cs typeface="Times New Roman" pitchFamily="18" charset="0"/>
              </a:defRPr>
            </a:pPr>
            <a:endParaRPr lang="ru-RU"/>
          </a:p>
        </c:txPr>
        <c:crossAx val="127855232"/>
        <c:crosses val="autoZero"/>
        <c:auto val="1"/>
        <c:lblAlgn val="ctr"/>
        <c:lblOffset val="100"/>
        <c:tickLblSkip val="1"/>
        <c:tickMarkSkip val="1"/>
      </c:catAx>
      <c:valAx>
        <c:axId val="127855232"/>
        <c:scaling>
          <c:orientation val="minMax"/>
        </c:scaling>
        <c:axPos val="l"/>
        <c:majorGridlines>
          <c:spPr>
            <a:ln w="2867">
              <a:solidFill>
                <a:srgbClr val="000000"/>
              </a:solidFill>
              <a:prstDash val="solid"/>
            </a:ln>
          </c:spPr>
        </c:majorGridlines>
        <c:numFmt formatCode="0%" sourceLinked="1"/>
        <c:tickLblPos val="nextTo"/>
        <c:spPr>
          <a:ln w="2867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00" b="1" i="0" u="none" strike="noStrike" baseline="0">
                <a:solidFill>
                  <a:srgbClr val="000000"/>
                </a:solidFill>
                <a:latin typeface="Times New Roman" pitchFamily="18" charset="0"/>
                <a:ea typeface="Arial Cyr"/>
                <a:cs typeface="Times New Roman" pitchFamily="18" charset="0"/>
              </a:defRPr>
            </a:pPr>
            <a:endParaRPr lang="ru-RU"/>
          </a:p>
        </c:txPr>
        <c:crossAx val="127853696"/>
        <c:crosses val="autoZero"/>
        <c:crossBetween val="between"/>
      </c:valAx>
      <c:spPr>
        <a:noFill/>
        <a:ln w="25398">
          <a:noFill/>
        </a:ln>
      </c:spPr>
    </c:plotArea>
    <c:legend>
      <c:legendPos val="r"/>
      <c:legendEntry>
        <c:idx val="0"/>
        <c:txPr>
          <a:bodyPr/>
          <a:lstStyle/>
          <a:p>
            <a:pPr>
              <a:defRPr sz="1100" b="1" i="0" u="none" strike="noStrike" baseline="0">
                <a:solidFill>
                  <a:srgbClr val="000000"/>
                </a:solidFill>
                <a:latin typeface="Times New Roman" pitchFamily="18" charset="0"/>
                <a:ea typeface="Arial Cyr"/>
                <a:cs typeface="Times New Roman" pitchFamily="18" charset="0"/>
              </a:defRPr>
            </a:pPr>
            <a:endParaRPr lang="ru-RU"/>
          </a:p>
        </c:txPr>
      </c:legendEntry>
      <c:legendEntry>
        <c:idx val="1"/>
        <c:txPr>
          <a:bodyPr/>
          <a:lstStyle/>
          <a:p>
            <a:pPr>
              <a:defRPr sz="1100" b="1" i="0" u="none" strike="noStrike" baseline="0">
                <a:solidFill>
                  <a:srgbClr val="000000"/>
                </a:solidFill>
                <a:latin typeface="Times New Roman" pitchFamily="18" charset="0"/>
                <a:ea typeface="Arial Cyr"/>
                <a:cs typeface="Times New Roman" pitchFamily="18" charset="0"/>
              </a:defRPr>
            </a:pPr>
            <a:endParaRPr lang="ru-RU"/>
          </a:p>
        </c:txPr>
      </c:legendEntry>
      <c:layout>
        <c:manualLayout>
          <c:xMode val="edge"/>
          <c:yMode val="edge"/>
          <c:x val="0.82468627435898212"/>
          <c:y val="0.3609958506224068"/>
          <c:w val="0.16857113544845984"/>
          <c:h val="0.43737072706549257"/>
        </c:manualLayout>
      </c:layout>
      <c:spPr>
        <a:noFill/>
        <a:ln w="2867">
          <a:solidFill>
            <a:srgbClr val="000000"/>
          </a:solidFill>
          <a:prstDash val="solid"/>
        </a:ln>
      </c:spPr>
      <c:txPr>
        <a:bodyPr/>
        <a:lstStyle/>
        <a:p>
          <a:pPr>
            <a:defRPr sz="871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950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2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</c:v>
                </c:pt>
              </c:strCache>
            </c:strRef>
          </c:tx>
          <c:cat>
            <c:strRef>
              <c:f>Лист1!$A$2:$A$5</c:f>
              <c:strCache>
                <c:ptCount val="2"/>
                <c:pt idx="0">
                  <c:v>Начало года</c:v>
                </c:pt>
                <c:pt idx="1">
                  <c:v>Конец года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0.43000000000000038</c:v>
                </c:pt>
                <c:pt idx="1">
                  <c:v>0.56999999999999995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cat>
            <c:strRef>
              <c:f>Лист1!$A$2:$A$5</c:f>
              <c:strCache>
                <c:ptCount val="2"/>
                <c:pt idx="0">
                  <c:v>Начало года</c:v>
                </c:pt>
                <c:pt idx="1">
                  <c:v>Конец года</c:v>
                </c:pt>
              </c:strCache>
            </c:strRef>
          </c:cat>
          <c:val>
            <c:numRef>
              <c:f>Лист1!$C$2:$C$5</c:f>
              <c:numCache>
                <c:formatCode>0%</c:formatCode>
                <c:ptCount val="4"/>
                <c:pt idx="0">
                  <c:v>0.55000000000000004</c:v>
                </c:pt>
                <c:pt idx="1">
                  <c:v>0.43000000000000038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cat>
            <c:strRef>
              <c:f>Лист1!$A$2:$A$5</c:f>
              <c:strCache>
                <c:ptCount val="2"/>
                <c:pt idx="0">
                  <c:v>Начало года</c:v>
                </c:pt>
                <c:pt idx="1">
                  <c:v>Конец года</c:v>
                </c:pt>
              </c:strCache>
            </c:strRef>
          </c:cat>
          <c:val>
            <c:numRef>
              <c:f>Лист1!$D$2:$D$5</c:f>
              <c:numCache>
                <c:formatCode>0%</c:formatCode>
                <c:ptCount val="4"/>
                <c:pt idx="0">
                  <c:v>2.0000000000000011E-2</c:v>
                </c:pt>
                <c:pt idx="1">
                  <c:v>0</c:v>
                </c:pt>
              </c:numCache>
            </c:numRef>
          </c:val>
        </c:ser>
        <c:axId val="127588992"/>
        <c:axId val="127590784"/>
      </c:barChart>
      <c:catAx>
        <c:axId val="127588992"/>
        <c:scaling>
          <c:orientation val="minMax"/>
        </c:scaling>
        <c:axPos val="b"/>
        <c:numFmt formatCode="General" sourceLinked="0"/>
        <c:tickLblPos val="nextTo"/>
        <c:txPr>
          <a:bodyPr/>
          <a:lstStyle/>
          <a:p>
            <a:pPr>
              <a:defRPr sz="1100"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27590784"/>
        <c:crosses val="autoZero"/>
        <c:auto val="1"/>
        <c:lblAlgn val="ctr"/>
        <c:lblOffset val="100"/>
      </c:catAx>
      <c:valAx>
        <c:axId val="127590784"/>
        <c:scaling>
          <c:orientation val="minMax"/>
        </c:scaling>
        <c:axPos val="l"/>
        <c:majorGridlines/>
        <c:numFmt formatCode="0%" sourceLinked="1"/>
        <c:tickLblPos val="nextTo"/>
        <c:txPr>
          <a:bodyPr/>
          <a:lstStyle/>
          <a:p>
            <a:pPr>
              <a:defRPr sz="1100"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27588992"/>
        <c:crosses val="autoZero"/>
        <c:crossBetween val="between"/>
      </c:valAx>
    </c:plotArea>
    <c:legend>
      <c:legendPos val="r"/>
      <c:layout/>
    </c:legend>
    <c:plotVisOnly val="1"/>
    <c:dispBlanksAs val="gap"/>
  </c:chart>
  <c:externalData r:id="rId2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0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7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8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9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5401</Words>
  <Characters>30791</Characters>
  <Application>Microsoft Office Word</Application>
  <DocSecurity>0</DocSecurity>
  <Lines>256</Lines>
  <Paragraphs>72</Paragraphs>
  <ScaleCrop>false</ScaleCrop>
  <Company>Reanimator Extreme Edition</Company>
  <LinksUpToDate>false</LinksUpToDate>
  <CharactersWithSpaces>36120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</dc:creator>
  <cp:keywords/>
  <dc:description/>
  <cp:lastModifiedBy>Домашний</cp:lastModifiedBy>
  <cp:revision>2</cp:revision>
  <dcterms:created xsi:type="dcterms:W3CDTF">2021-02-02T07:13:00Z</dcterms:created>
  <dcterms:modified xsi:type="dcterms:W3CDTF">2021-02-02T07:14:00Z</dcterms:modified>
</cp:coreProperties>
</file>