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BDF" w:rsidRDefault="00561BD6" w:rsidP="005B17F3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561BD6">
        <w:rPr>
          <w:rFonts w:ascii="Times New Roman" w:hAnsi="Times New Roman" w:cs="Times New Roman"/>
          <w:color w:val="FF0000"/>
          <w:sz w:val="36"/>
          <w:szCs w:val="36"/>
        </w:rPr>
        <w:t>Конкурс «</w:t>
      </w:r>
      <w:proofErr w:type="spellStart"/>
      <w:r w:rsidRPr="00561BD6">
        <w:rPr>
          <w:rFonts w:ascii="Times New Roman" w:hAnsi="Times New Roman" w:cs="Times New Roman"/>
          <w:color w:val="FF0000"/>
          <w:sz w:val="36"/>
          <w:szCs w:val="36"/>
        </w:rPr>
        <w:t>Бэлигтэйхэн</w:t>
      </w:r>
      <w:proofErr w:type="spellEnd"/>
      <w:r w:rsidRPr="00561BD6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proofErr w:type="spellStart"/>
      <w:r w:rsidRPr="00561BD6">
        <w:rPr>
          <w:rFonts w:ascii="Times New Roman" w:hAnsi="Times New Roman" w:cs="Times New Roman"/>
          <w:color w:val="FF0000"/>
          <w:sz w:val="36"/>
          <w:szCs w:val="36"/>
        </w:rPr>
        <w:t>Багша</w:t>
      </w:r>
      <w:proofErr w:type="spellEnd"/>
      <w:proofErr w:type="gramStart"/>
      <w:r w:rsidRPr="00561BD6">
        <w:rPr>
          <w:rFonts w:ascii="Times New Roman" w:hAnsi="Times New Roman" w:cs="Times New Roman"/>
          <w:color w:val="FF0000"/>
          <w:sz w:val="36"/>
          <w:szCs w:val="36"/>
        </w:rPr>
        <w:t>»-</w:t>
      </w:r>
      <w:proofErr w:type="gramEnd"/>
      <w:r w:rsidRPr="00561BD6">
        <w:rPr>
          <w:rFonts w:ascii="Times New Roman" w:hAnsi="Times New Roman" w:cs="Times New Roman"/>
          <w:color w:val="FF0000"/>
          <w:sz w:val="36"/>
          <w:szCs w:val="36"/>
        </w:rPr>
        <w:t>«Талантливый педагог»</w:t>
      </w:r>
    </w:p>
    <w:p w:rsidR="0010016F" w:rsidRDefault="005B17F3" w:rsidP="00762F81">
      <w:pPr>
        <w:shd w:val="clear" w:color="auto" w:fill="FFFFFF"/>
        <w:spacing w:before="254" w:after="254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ноябре 2020 года прошел конкурс среди педагогов, реализующих этнокультурный компонент на бурятском языке. </w:t>
      </w:r>
      <w:r w:rsidR="00400A0E">
        <w:rPr>
          <w:rFonts w:ascii="Times New Roman" w:hAnsi="Times New Roman" w:cs="Times New Roman"/>
          <w:sz w:val="28"/>
          <w:szCs w:val="28"/>
        </w:rPr>
        <w:t xml:space="preserve">В рамках этого конкурса учителем бурятского языка </w:t>
      </w:r>
      <w:proofErr w:type="spellStart"/>
      <w:r w:rsidR="00400A0E">
        <w:rPr>
          <w:rFonts w:ascii="Times New Roman" w:hAnsi="Times New Roman" w:cs="Times New Roman"/>
          <w:sz w:val="28"/>
          <w:szCs w:val="28"/>
        </w:rPr>
        <w:t>Дабаевой</w:t>
      </w:r>
      <w:proofErr w:type="spellEnd"/>
      <w:r w:rsidR="00400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A0E">
        <w:rPr>
          <w:rFonts w:ascii="Times New Roman" w:hAnsi="Times New Roman" w:cs="Times New Roman"/>
          <w:sz w:val="28"/>
          <w:szCs w:val="28"/>
        </w:rPr>
        <w:t>Саяной</w:t>
      </w:r>
      <w:proofErr w:type="spellEnd"/>
      <w:r w:rsidR="00400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A0E">
        <w:rPr>
          <w:rFonts w:ascii="Times New Roman" w:hAnsi="Times New Roman" w:cs="Times New Roman"/>
          <w:sz w:val="28"/>
          <w:szCs w:val="28"/>
        </w:rPr>
        <w:t>Дамбаевной</w:t>
      </w:r>
      <w:proofErr w:type="spellEnd"/>
      <w:r w:rsidR="00400A0E">
        <w:rPr>
          <w:rFonts w:ascii="Times New Roman" w:hAnsi="Times New Roman" w:cs="Times New Roman"/>
          <w:sz w:val="28"/>
          <w:szCs w:val="28"/>
        </w:rPr>
        <w:t xml:space="preserve"> были подготовлены </w:t>
      </w:r>
      <w:r w:rsidR="00DC6DA0">
        <w:rPr>
          <w:rFonts w:ascii="Times New Roman" w:hAnsi="Times New Roman" w:cs="Times New Roman"/>
          <w:sz w:val="28"/>
          <w:szCs w:val="28"/>
        </w:rPr>
        <w:t>материалы для</w:t>
      </w:r>
      <w:r w:rsidR="00400A0E">
        <w:rPr>
          <w:rFonts w:ascii="Times New Roman" w:hAnsi="Times New Roman" w:cs="Times New Roman"/>
          <w:sz w:val="28"/>
          <w:szCs w:val="28"/>
        </w:rPr>
        <w:t xml:space="preserve"> 4 роли</w:t>
      </w:r>
      <w:r w:rsidR="00DC6DA0">
        <w:rPr>
          <w:rFonts w:ascii="Times New Roman" w:hAnsi="Times New Roman" w:cs="Times New Roman"/>
          <w:sz w:val="28"/>
          <w:szCs w:val="28"/>
        </w:rPr>
        <w:t>ков</w:t>
      </w:r>
      <w:r w:rsidR="00400A0E">
        <w:rPr>
          <w:rFonts w:ascii="Times New Roman" w:hAnsi="Times New Roman" w:cs="Times New Roman"/>
          <w:sz w:val="28"/>
          <w:szCs w:val="28"/>
        </w:rPr>
        <w:t xml:space="preserve">: «Визитная карточка», </w:t>
      </w:r>
      <w:r w:rsidR="00DC6DA0">
        <w:rPr>
          <w:rFonts w:ascii="Times New Roman" w:hAnsi="Times New Roman" w:cs="Times New Roman"/>
          <w:sz w:val="28"/>
          <w:szCs w:val="28"/>
        </w:rPr>
        <w:t xml:space="preserve">« Открытое занятие», </w:t>
      </w:r>
      <w:r w:rsidR="00400A0E">
        <w:rPr>
          <w:rFonts w:ascii="Times New Roman" w:hAnsi="Times New Roman" w:cs="Times New Roman"/>
          <w:sz w:val="28"/>
          <w:szCs w:val="28"/>
        </w:rPr>
        <w:t>«Исполнение стихов бурятских поэтов», «Развитие бурятской речи в ходе режимных моментов</w:t>
      </w:r>
      <w:r w:rsidR="00DC6DA0">
        <w:rPr>
          <w:rFonts w:ascii="Times New Roman" w:hAnsi="Times New Roman" w:cs="Times New Roman"/>
          <w:sz w:val="28"/>
          <w:szCs w:val="28"/>
        </w:rPr>
        <w:t>»  с воспитанниками 7 и 8 подготовительных групп</w:t>
      </w:r>
      <w:r w:rsidR="00762F81">
        <w:rPr>
          <w:rFonts w:ascii="Times New Roman" w:hAnsi="Times New Roman" w:cs="Times New Roman"/>
          <w:sz w:val="28"/>
          <w:szCs w:val="28"/>
        </w:rPr>
        <w:t xml:space="preserve">. Учитывая критерий оценивания, было проведено занятие по темам </w:t>
      </w:r>
      <w:r w:rsidR="00762F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="00762F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Танилсалга</w:t>
      </w:r>
      <w:proofErr w:type="spellEnd"/>
      <w:r w:rsidR="00762F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</w:t>
      </w:r>
      <w:proofErr w:type="spellStart"/>
      <w:r w:rsidR="00762F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Табан</w:t>
      </w:r>
      <w:proofErr w:type="spellEnd"/>
      <w:r w:rsidR="00762F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762F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хушуун</w:t>
      </w:r>
      <w:proofErr w:type="spellEnd"/>
      <w:r w:rsidR="00762F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мал» с </w:t>
      </w:r>
      <w:r w:rsidR="00762F81">
        <w:rPr>
          <w:rFonts w:ascii="Times New Roman" w:hAnsi="Times New Roman" w:cs="Times New Roman"/>
          <w:sz w:val="28"/>
          <w:szCs w:val="28"/>
        </w:rPr>
        <w:t>целью</w:t>
      </w:r>
      <w:r w:rsidR="00762F81" w:rsidRPr="00C27165">
        <w:rPr>
          <w:rFonts w:ascii="Times New Roman" w:hAnsi="Times New Roman" w:cs="Times New Roman"/>
          <w:sz w:val="28"/>
          <w:szCs w:val="28"/>
        </w:rPr>
        <w:t>: повторение пройденного материала, совершенствование лексических и речевых навыков, развитие умения говорения на материале творческого подхода</w:t>
      </w:r>
      <w:r w:rsidR="00762F81">
        <w:rPr>
          <w:rFonts w:ascii="Times New Roman" w:hAnsi="Times New Roman" w:cs="Times New Roman"/>
          <w:sz w:val="28"/>
          <w:szCs w:val="28"/>
        </w:rPr>
        <w:t>. При снятии ролика «Визитная карточка»</w:t>
      </w:r>
      <w:r w:rsidR="009705D1">
        <w:rPr>
          <w:rFonts w:ascii="Times New Roman" w:hAnsi="Times New Roman" w:cs="Times New Roman"/>
          <w:sz w:val="28"/>
          <w:szCs w:val="28"/>
        </w:rPr>
        <w:t xml:space="preserve"> все работники, воспитанники детского сада приняли активное участие. Огромная благодарность методисту, старшему воспитателю Галине Алексеевне Богачевой за методическую помощь и снятие роликов! При слаженной работе коллектива участие в конкурсе  </w:t>
      </w:r>
      <w:proofErr w:type="spellStart"/>
      <w:r w:rsidR="009705D1">
        <w:rPr>
          <w:rFonts w:ascii="Times New Roman" w:hAnsi="Times New Roman" w:cs="Times New Roman"/>
          <w:sz w:val="28"/>
          <w:szCs w:val="28"/>
        </w:rPr>
        <w:t>Дабаевой</w:t>
      </w:r>
      <w:proofErr w:type="spellEnd"/>
      <w:r w:rsidR="009705D1">
        <w:rPr>
          <w:rFonts w:ascii="Times New Roman" w:hAnsi="Times New Roman" w:cs="Times New Roman"/>
          <w:sz w:val="28"/>
          <w:szCs w:val="28"/>
        </w:rPr>
        <w:t xml:space="preserve"> С.Д членами компетентного жюри была оценена достаточно высоко. В итоге 3 почетное место!</w:t>
      </w:r>
    </w:p>
    <w:p w:rsidR="00267F32" w:rsidRPr="00267F32" w:rsidRDefault="00267F32" w:rsidP="00267F32">
      <w:pPr>
        <w:shd w:val="clear" w:color="auto" w:fill="FFFFFF"/>
        <w:spacing w:before="254" w:after="254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04850"/>
            <wp:effectExtent l="19050" t="0" r="3175" b="0"/>
            <wp:docPr id="1" name="Рисунок 1" descr="C:\Users\admin\Desktop\HWScan00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HWScan00006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7F32" w:rsidRPr="00267F32" w:rsidSect="00662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A5BDF"/>
    <w:rsid w:val="0010016F"/>
    <w:rsid w:val="00267F32"/>
    <w:rsid w:val="00400A0E"/>
    <w:rsid w:val="004D7934"/>
    <w:rsid w:val="00561BD6"/>
    <w:rsid w:val="005B17F3"/>
    <w:rsid w:val="005C0C1E"/>
    <w:rsid w:val="00662FD1"/>
    <w:rsid w:val="00762F81"/>
    <w:rsid w:val="00872F09"/>
    <w:rsid w:val="009705D1"/>
    <w:rsid w:val="00AA5648"/>
    <w:rsid w:val="00AC5224"/>
    <w:rsid w:val="00D86030"/>
    <w:rsid w:val="00DC6DA0"/>
    <w:rsid w:val="00FA5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2020-12-14T05:36:00Z</dcterms:created>
  <dcterms:modified xsi:type="dcterms:W3CDTF">2021-01-08T15:26:00Z</dcterms:modified>
</cp:coreProperties>
</file>