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FA" w:rsidRDefault="00F162FA" w:rsidP="00F16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ребенка осуществляется под влиянием социальной среды. В процессе общения с окружающими он усваивает язык, а вместе с ним и сложившуюся систему понятий. В результате уже в дошкольном возрасте ребенок овладевает языком настолько, что пользуется им свободно как средством общения. </w:t>
      </w:r>
    </w:p>
    <w:p w:rsidR="00F162FA" w:rsidRDefault="00F162FA" w:rsidP="00F16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A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Ведущее значение в развитии познавательных способностей дошкольника является – речь. Хорошая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F162FA" w:rsidRPr="00B32A47" w:rsidRDefault="00F162FA" w:rsidP="00F16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сопровождает и совершенствует познавательную деятельность детей, делает более целенаправленной и осознанной трудовую активность, обогащает игры, способствует проявлению творчества и фантазии в изобразительной, музыкальной, литературной деятельности. </w:t>
      </w:r>
    </w:p>
    <w:p w:rsidR="00F162FA" w:rsidRPr="00675F1B" w:rsidRDefault="00F162FA" w:rsidP="00F1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Речевое творчество – это самостоятельная деятельность детей по построению связных высказываний, вызванных восприятием произведений искусства, стимулирующих использование детьми разнообразных выразительных языковых средств, передающих впечатления ребенка от художественной информации.</w:t>
      </w:r>
    </w:p>
    <w:p w:rsidR="00F162FA" w:rsidRPr="00E678A1" w:rsidRDefault="00F162FA" w:rsidP="00F1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Развитие речевого творчества позволяет ребенку занимать позицию активного творца – придумывать необычные предметы, сочинять свои сказки,  психологически раскрепощаться, а также при этом вырабатывается смелость в фантазировании.</w:t>
      </w:r>
    </w:p>
    <w:p w:rsidR="008C38D8" w:rsidRDefault="00F162FA" w:rsidP="00F1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78A1">
        <w:rPr>
          <w:rFonts w:ascii="Times New Roman" w:hAnsi="Times New Roman" w:cs="Times New Roman"/>
          <w:sz w:val="28"/>
          <w:szCs w:val="28"/>
        </w:rPr>
        <w:t>Необходимо учить детей составлять творческие рассказы, сочинять сказки, загадки, чтобы они получали удовлетворение от всей работы.</w:t>
      </w:r>
    </w:p>
    <w:p w:rsidR="00F162FA" w:rsidRDefault="00F162FA" w:rsidP="00F1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Для развития речевого творчества детей необходимо вести работу по повышению уровней речевой общительности, связной речи, словарного запаса, грамматического строя речи, звуковой стороны речи, практического осознания элементов языка.</w:t>
      </w:r>
    </w:p>
    <w:p w:rsidR="00F162FA" w:rsidRPr="00E678A1" w:rsidRDefault="00F162FA" w:rsidP="00F1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Необходимо так организовать речевую деятельность ребенка, чтобы она носила игровой занимательный характер, потому что только таким образом можно развивать у ребенка умение точно и образно выражать свои мысли и чувства в устном слове.</w:t>
      </w:r>
    </w:p>
    <w:p w:rsidR="00F162FA" w:rsidRDefault="00F162FA" w:rsidP="00F1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62FA" w:rsidRDefault="00F162FA" w:rsidP="00F162FA">
      <w:pPr>
        <w:spacing w:after="0" w:line="240" w:lineRule="auto"/>
      </w:pPr>
    </w:p>
    <w:sectPr w:rsidR="00F1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D8"/>
    <w:rsid w:val="008C38D8"/>
    <w:rsid w:val="009656D8"/>
    <w:rsid w:val="00F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2018-12-16T07:19:00Z</dcterms:created>
  <dcterms:modified xsi:type="dcterms:W3CDTF">2018-12-16T07:28:00Z</dcterms:modified>
</cp:coreProperties>
</file>