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0B2E" w:rsidRDefault="009A2734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     </w:t>
      </w:r>
      <w:r w:rsidRPr="009A2734">
        <w:rPr>
          <w:rFonts w:ascii="Times New Roman" w:hAnsi="Times New Roman" w:cs="Times New Roman"/>
          <w:sz w:val="36"/>
          <w:szCs w:val="36"/>
        </w:rPr>
        <w:t>Игра «Разноцветные фонарики»</w:t>
      </w:r>
    </w:p>
    <w:p w:rsidR="009A2734" w:rsidRDefault="009A2734">
      <w:pPr>
        <w:rPr>
          <w:rFonts w:ascii="Times New Roman" w:hAnsi="Times New Roman" w:cs="Times New Roman"/>
          <w:sz w:val="36"/>
          <w:szCs w:val="36"/>
        </w:rPr>
      </w:pPr>
    </w:p>
    <w:p w:rsidR="009A2734" w:rsidRDefault="009A273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32"/>
          <w:szCs w:val="32"/>
        </w:rPr>
        <w:t xml:space="preserve">Цель: </w:t>
      </w:r>
      <w:r>
        <w:rPr>
          <w:rFonts w:ascii="Times New Roman" w:hAnsi="Times New Roman" w:cs="Times New Roman"/>
          <w:sz w:val="24"/>
          <w:szCs w:val="24"/>
        </w:rPr>
        <w:t>Учить видеть не только множество в целом но и его составные части</w:t>
      </w:r>
      <w:proofErr w:type="gramStart"/>
      <w:r>
        <w:rPr>
          <w:rFonts w:ascii="Times New Roman" w:hAnsi="Times New Roman" w:cs="Times New Roman"/>
          <w:sz w:val="24"/>
          <w:szCs w:val="24"/>
        </w:rPr>
        <w:t>,к</w:t>
      </w:r>
      <w:proofErr w:type="gramEnd"/>
      <w:r>
        <w:rPr>
          <w:rFonts w:ascii="Times New Roman" w:hAnsi="Times New Roman" w:cs="Times New Roman"/>
          <w:sz w:val="24"/>
          <w:szCs w:val="24"/>
        </w:rPr>
        <w:t>акждая из которых отличается определенным цветом.</w:t>
      </w:r>
    </w:p>
    <w:p w:rsidR="009A2734" w:rsidRDefault="009A273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4454248"/>
            <wp:effectExtent l="19050" t="0" r="3175" b="0"/>
            <wp:docPr id="1" name="Рисунок 1" descr="C:\Users\ADMIN\Desktop\IMG202310201011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IMG2023102010114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2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2734" w:rsidRDefault="009A273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3486150"/>
            <wp:effectExtent l="19050" t="0" r="3175" b="0"/>
            <wp:docPr id="2" name="Рисунок 2" descr="C:\Users\ADMIN\Desktop\IMG202310201009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IMG2023102010094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86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2734" w:rsidRDefault="009A273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4454248"/>
            <wp:effectExtent l="19050" t="0" r="3175" b="0"/>
            <wp:docPr id="3" name="Рисунок 3" descr="C:\Users\ADMIN\Desktop\IMG20231020101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IMG2023102010101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2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2734" w:rsidRPr="009A2734" w:rsidRDefault="009A273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7922471"/>
            <wp:effectExtent l="19050" t="0" r="3175" b="0"/>
            <wp:docPr id="4" name="Рисунок 4" descr="C:\Users\ADMIN\Desktop\IMG202310201009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IMG2023102010092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24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A2734" w:rsidRPr="009A2734" w:rsidSect="00550B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9A2734"/>
    <w:rsid w:val="00550B2E"/>
    <w:rsid w:val="009A27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0B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27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273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26</Words>
  <Characters>151</Characters>
  <Application>Microsoft Office Word</Application>
  <DocSecurity>0</DocSecurity>
  <Lines>1</Lines>
  <Paragraphs>1</Paragraphs>
  <ScaleCrop>false</ScaleCrop>
  <Company>HP</Company>
  <LinksUpToDate>false</LinksUpToDate>
  <CharactersWithSpaces>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2023-10-22T22:56:00Z</dcterms:created>
  <dcterms:modified xsi:type="dcterms:W3CDTF">2023-10-22T23:06:00Z</dcterms:modified>
</cp:coreProperties>
</file>