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275" w:rsidRDefault="00D45275" w:rsidP="00D45275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«МУЗЫКА»</w:t>
      </w:r>
    </w:p>
    <w:p w:rsidR="00D45275" w:rsidRDefault="00D45275" w:rsidP="00D45275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 по итогам мониторинга</w:t>
      </w:r>
    </w:p>
    <w:p w:rsidR="00D45275" w:rsidRDefault="00D45275" w:rsidP="00D45275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воспитанников 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МБДОУ детский сад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33 «Светлячок»</w:t>
      </w:r>
    </w:p>
    <w:p w:rsidR="00D45275" w:rsidRDefault="00D45275" w:rsidP="00D45275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музыкальный руководитель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Ерискина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Евгения Леонидовна.</w:t>
      </w:r>
    </w:p>
    <w:p w:rsidR="00D45275" w:rsidRDefault="00D45275" w:rsidP="00D45275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2020 - 2021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D45275" w:rsidRDefault="00D45275" w:rsidP="00D45275">
      <w:pPr>
        <w:shd w:val="clear" w:color="auto" w:fill="FFFFFF"/>
        <w:spacing w:after="0" w:line="379" w:lineRule="atLeast"/>
        <w:ind w:right="141" w:firstLine="709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275" w:rsidRDefault="00D45275" w:rsidP="00D45275">
      <w:pPr>
        <w:shd w:val="clear" w:color="auto" w:fill="FFFFFF"/>
        <w:spacing w:after="0" w:line="379" w:lineRule="atLeast"/>
        <w:ind w:right="14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воспитание в нашем детском саду подчинено общей цели всестороннего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гармонического воспитания личности ребенка и строится с учетом своеобразия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музыкального искусства и особенностей дошкольников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275" w:rsidRDefault="00D45275" w:rsidP="00D45275">
      <w:pPr>
        <w:shd w:val="clear" w:color="auto" w:fill="FFFFFF"/>
        <w:spacing w:after="0" w:line="379" w:lineRule="atLeast"/>
        <w:ind w:right="14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 </w:t>
      </w: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целью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задачей 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деятельности вижу в раскрытии внутреннего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духовного мира ребенка, его эмоций, формировании художественной культуры,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выявлении индивидуальных творческих способностей, приобщение к музыкальной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культуре. Именно в дошкольном возрасте важно формировать основы нравственной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культуры, потребность в общении с миром прекрасного.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Музыкальное развитие детей осуществляется совместно со всеми педагогами 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программе дошкольного образования «От рождения до школы»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редакцией 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Н.Е. </w:t>
      </w:r>
      <w:proofErr w:type="spellStart"/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Т.С. Комаровой,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 Васильевой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6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форма организации воспитания, обучения, развития детей, которая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базируется на обязательных программных требования, составленных с учетом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возрастных особенностей дошкольников –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музыкальные занятия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Именно они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 чередование различных видов деятельности (пения, ритмики, слушания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музыки, игры на детских инструментах) и обеспечивают тем самым разностороннее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музыкальных способностей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оказывают несомненное влияние на другие формы организации детей: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самостоятельную музыкальную деятельность, интеграцию с другими областями и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направлениями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приемом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ошкольников и способом практического освоения материала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78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основная их деятельность, в которой могут иметь место хороводы,</w:t>
      </w: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сюжетно-ролевые, подвижные и музыкально-дидактические игры.</w:t>
      </w:r>
    </w:p>
    <w:p w:rsidR="00D45275" w:rsidRDefault="00D45275" w:rsidP="00D45275">
      <w:pPr>
        <w:shd w:val="clear" w:color="auto" w:fill="FFFFFF"/>
        <w:spacing w:after="0" w:line="379" w:lineRule="atLeast"/>
        <w:ind w:right="141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275" w:rsidRPr="002132F4" w:rsidRDefault="00D45275" w:rsidP="00D45275">
      <w:pPr>
        <w:shd w:val="clear" w:color="auto" w:fill="FFFFFF"/>
        <w:spacing w:after="0" w:line="379" w:lineRule="atLeast"/>
        <w:ind w:right="14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анализа знаний и умений детей </w:t>
      </w:r>
      <w:r w:rsidRPr="002132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диагностику в начале и в конце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213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используя диагностические карты 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Pr="002132F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</w:t>
      </w:r>
      <w:r w:rsidRPr="00213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И.Каплуновой</w:t>
      </w:r>
      <w:proofErr w:type="spellEnd"/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>И.Новоскольцевой</w:t>
      </w:r>
      <w:proofErr w:type="spellEnd"/>
      <w:r w:rsidRPr="002132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8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5275" w:rsidRPr="00834B4C" w:rsidRDefault="00D45275" w:rsidP="00D45275">
      <w:pPr>
        <w:shd w:val="clear" w:color="auto" w:fill="FFFFFF"/>
        <w:spacing w:after="0" w:line="379" w:lineRule="atLeast"/>
        <w:ind w:right="14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B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процессе диагностики провожу анализ развития следующих умений и навыков у детей:</w:t>
      </w:r>
    </w:p>
    <w:p w:rsidR="00D45275" w:rsidRPr="00F47D23" w:rsidRDefault="00D45275" w:rsidP="00D45275">
      <w:pPr>
        <w:pStyle w:val="a3"/>
        <w:numPr>
          <w:ilvl w:val="0"/>
          <w:numId w:val="1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Движение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D45275" w:rsidRDefault="00D45275" w:rsidP="00D45275">
      <w:pPr>
        <w:pStyle w:val="a3"/>
        <w:numPr>
          <w:ilvl w:val="0"/>
          <w:numId w:val="1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ритма;</w:t>
      </w:r>
    </w:p>
    <w:p w:rsidR="00D45275" w:rsidRDefault="00D45275" w:rsidP="00D45275">
      <w:pPr>
        <w:pStyle w:val="a3"/>
        <w:numPr>
          <w:ilvl w:val="0"/>
          <w:numId w:val="1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Слушание музыки;</w:t>
      </w:r>
    </w:p>
    <w:p w:rsidR="00D45275" w:rsidRDefault="00D45275" w:rsidP="00D45275">
      <w:pPr>
        <w:pStyle w:val="a3"/>
        <w:numPr>
          <w:ilvl w:val="0"/>
          <w:numId w:val="1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Пение </w:t>
      </w:r>
    </w:p>
    <w:p w:rsidR="00D45275" w:rsidRDefault="00D45275" w:rsidP="00D45275">
      <w:p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2D2A2A"/>
          <w:sz w:val="28"/>
          <w:szCs w:val="27"/>
        </w:rPr>
      </w:pPr>
      <w:r w:rsidRPr="00576814">
        <w:rPr>
          <w:rFonts w:ascii="Times New Roman" w:hAnsi="Times New Roman" w:cs="Times New Roman"/>
          <w:color w:val="2D2A2A"/>
          <w:sz w:val="28"/>
          <w:szCs w:val="27"/>
        </w:rPr>
        <w:t>Мониторинг музыкального воспитания детей осуществлялся с помощью анализа</w:t>
      </w:r>
      <w:r w:rsidRPr="00DA3C7A">
        <w:rPr>
          <w:rFonts w:ascii="Times New Roman" w:hAnsi="Times New Roman" w:cs="Times New Roman"/>
          <w:color w:val="2D2A2A"/>
          <w:sz w:val="28"/>
          <w:szCs w:val="27"/>
        </w:rPr>
        <w:t xml:space="preserve"> </w:t>
      </w:r>
      <w:r w:rsidRPr="00576814">
        <w:rPr>
          <w:rFonts w:ascii="Times New Roman" w:hAnsi="Times New Roman" w:cs="Times New Roman"/>
          <w:color w:val="2D2A2A"/>
          <w:sz w:val="28"/>
          <w:szCs w:val="27"/>
        </w:rPr>
        <w:t>проведенной начальной и итоговой диагностики, которая проводилась путем</w:t>
      </w:r>
      <w:r w:rsidRPr="00DA3C7A">
        <w:rPr>
          <w:rFonts w:ascii="Times New Roman" w:hAnsi="Times New Roman" w:cs="Times New Roman"/>
          <w:color w:val="2D2A2A"/>
          <w:sz w:val="28"/>
          <w:szCs w:val="27"/>
        </w:rPr>
        <w:t xml:space="preserve"> </w:t>
      </w:r>
      <w:r w:rsidRPr="00576814">
        <w:rPr>
          <w:rFonts w:ascii="Times New Roman" w:hAnsi="Times New Roman" w:cs="Times New Roman"/>
          <w:color w:val="2D2A2A"/>
          <w:sz w:val="28"/>
          <w:szCs w:val="27"/>
        </w:rPr>
        <w:t>наблюдения за детьми в процессе совместно-познавательной и свободно-игровой</w:t>
      </w:r>
      <w:r w:rsidRPr="00DA3C7A">
        <w:rPr>
          <w:rFonts w:ascii="Times New Roman" w:hAnsi="Times New Roman" w:cs="Times New Roman"/>
          <w:color w:val="2D2A2A"/>
          <w:sz w:val="28"/>
          <w:szCs w:val="27"/>
        </w:rPr>
        <w:t xml:space="preserve"> </w:t>
      </w:r>
      <w:r w:rsidRPr="00576814">
        <w:rPr>
          <w:rFonts w:ascii="Times New Roman" w:hAnsi="Times New Roman" w:cs="Times New Roman"/>
          <w:color w:val="2D2A2A"/>
          <w:sz w:val="28"/>
          <w:szCs w:val="27"/>
        </w:rPr>
        <w:t>деятельности воспитанников</w:t>
      </w:r>
      <w:r>
        <w:rPr>
          <w:rFonts w:ascii="Times New Roman" w:hAnsi="Times New Roman" w:cs="Times New Roman"/>
          <w:color w:val="2D2A2A"/>
          <w:sz w:val="28"/>
          <w:szCs w:val="27"/>
        </w:rPr>
        <w:t>.</w:t>
      </w:r>
    </w:p>
    <w:p w:rsidR="00D45275" w:rsidRDefault="00D45275" w:rsidP="00D45275">
      <w:p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2D2A2A"/>
          <w:sz w:val="28"/>
          <w:szCs w:val="27"/>
        </w:rPr>
      </w:pPr>
      <w:r w:rsidRPr="00576814">
        <w:rPr>
          <w:rFonts w:ascii="Times New Roman" w:hAnsi="Times New Roman" w:cs="Times New Roman"/>
          <w:b/>
          <w:bCs/>
          <w:color w:val="000000"/>
          <w:sz w:val="28"/>
          <w:szCs w:val="27"/>
        </w:rPr>
        <w:t>Основные методы диагностики</w:t>
      </w:r>
      <w:r w:rsidRPr="00576814">
        <w:rPr>
          <w:rFonts w:ascii="Times New Roman" w:hAnsi="Times New Roman" w:cs="Times New Roman"/>
          <w:color w:val="000000"/>
          <w:sz w:val="28"/>
          <w:szCs w:val="27"/>
        </w:rPr>
        <w:t>:</w:t>
      </w:r>
    </w:p>
    <w:p w:rsidR="00D45275" w:rsidRDefault="00D45275" w:rsidP="00D45275">
      <w:pPr>
        <w:pStyle w:val="a3"/>
        <w:numPr>
          <w:ilvl w:val="0"/>
          <w:numId w:val="2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7"/>
        </w:rPr>
      </w:pPr>
      <w:r w:rsidRPr="00DA3C7A">
        <w:rPr>
          <w:rFonts w:ascii="Times New Roman" w:hAnsi="Times New Roman" w:cs="Times New Roman"/>
          <w:color w:val="000000"/>
          <w:sz w:val="28"/>
          <w:szCs w:val="27"/>
        </w:rPr>
        <w:t>Наблюдение</w:t>
      </w:r>
    </w:p>
    <w:p w:rsidR="00D45275" w:rsidRPr="00DA3C7A" w:rsidRDefault="00D45275" w:rsidP="00D45275">
      <w:pPr>
        <w:pStyle w:val="a3"/>
        <w:numPr>
          <w:ilvl w:val="0"/>
          <w:numId w:val="2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7"/>
        </w:rPr>
      </w:pPr>
      <w:r w:rsidRPr="00DA3C7A">
        <w:rPr>
          <w:rFonts w:ascii="Times New Roman" w:hAnsi="Times New Roman" w:cs="Times New Roman"/>
          <w:color w:val="000000"/>
          <w:sz w:val="28"/>
          <w:szCs w:val="27"/>
        </w:rPr>
        <w:t>игровые задания</w:t>
      </w:r>
    </w:p>
    <w:p w:rsidR="00D45275" w:rsidRPr="00DA3C7A" w:rsidRDefault="00D45275" w:rsidP="00D45275">
      <w:pPr>
        <w:pStyle w:val="a3"/>
        <w:numPr>
          <w:ilvl w:val="0"/>
          <w:numId w:val="2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7"/>
        </w:rPr>
      </w:pPr>
      <w:r w:rsidRPr="00DA3C7A">
        <w:rPr>
          <w:rFonts w:ascii="Times New Roman" w:hAnsi="Times New Roman" w:cs="Times New Roman"/>
          <w:color w:val="000000"/>
          <w:sz w:val="28"/>
          <w:szCs w:val="27"/>
        </w:rPr>
        <w:t>беседа</w:t>
      </w:r>
    </w:p>
    <w:p w:rsidR="00D45275" w:rsidRPr="00DA3C7A" w:rsidRDefault="00D45275" w:rsidP="00D45275">
      <w:pPr>
        <w:pStyle w:val="a3"/>
        <w:numPr>
          <w:ilvl w:val="0"/>
          <w:numId w:val="2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2D2A2A"/>
          <w:sz w:val="28"/>
          <w:szCs w:val="27"/>
        </w:rPr>
      </w:pPr>
      <w:r w:rsidRPr="00DA3C7A">
        <w:rPr>
          <w:rFonts w:ascii="Times New Roman" w:hAnsi="Times New Roman" w:cs="Times New Roman"/>
          <w:color w:val="000000"/>
          <w:sz w:val="28"/>
          <w:szCs w:val="27"/>
        </w:rPr>
        <w:t>анализ продуктов деятельности</w:t>
      </w:r>
    </w:p>
    <w:p w:rsidR="00D45275" w:rsidRPr="00DA3C7A" w:rsidRDefault="00D45275" w:rsidP="00D45275">
      <w:p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275" w:rsidRPr="00576814" w:rsidRDefault="00D45275" w:rsidP="00D45275">
      <w:pPr>
        <w:shd w:val="clear" w:color="auto" w:fill="FFFFFF"/>
        <w:spacing w:after="120" w:line="379" w:lineRule="atLeast"/>
        <w:ind w:left="360" w:right="141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5768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мониторинга ставлю новые цели и задачи в музыкальном воспитании детей.</w:t>
      </w:r>
    </w:p>
    <w:p w:rsidR="00D45275" w:rsidRDefault="00D45275" w:rsidP="00D45275">
      <w:pPr>
        <w:shd w:val="clear" w:color="auto" w:fill="FFFFFF"/>
        <w:spacing w:after="120" w:line="379" w:lineRule="atLeast"/>
        <w:ind w:right="141" w:firstLine="709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834B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Технология работы с таблицами проста. Напротив фамилии ребенка проставля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Pr="00834B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уровень (высокий, средний, низкий) </w:t>
      </w:r>
      <w:r w:rsidRPr="00834B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каждой ячейке указанного параметра, по которым затем считывается итоговый показатель по каждому ребенку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итоговый показатель по группе в целом.</w:t>
      </w:r>
      <w:r w:rsidRPr="00F47D23">
        <w:rPr>
          <w:rFonts w:ascii="Times New Roman" w:hAnsi="Times New Roman" w:cs="Times New Roman"/>
          <w:sz w:val="24"/>
          <w:szCs w:val="28"/>
        </w:rPr>
        <w:t xml:space="preserve"> </w:t>
      </w:r>
    </w:p>
    <w:tbl>
      <w:tblPr>
        <w:tblStyle w:val="1"/>
        <w:tblpPr w:leftFromText="180" w:rightFromText="180" w:vertAnchor="text" w:horzAnchor="margin" w:tblpXSpec="center" w:tblpY="413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532"/>
        <w:gridCol w:w="1277"/>
        <w:gridCol w:w="709"/>
        <w:gridCol w:w="851"/>
        <w:gridCol w:w="708"/>
        <w:gridCol w:w="709"/>
        <w:gridCol w:w="709"/>
        <w:gridCol w:w="709"/>
        <w:gridCol w:w="850"/>
        <w:gridCol w:w="567"/>
        <w:gridCol w:w="709"/>
        <w:gridCol w:w="709"/>
      </w:tblGrid>
      <w:tr w:rsidR="00D45275" w:rsidRPr="00DC7E4B" w:rsidTr="005C1F6D">
        <w:trPr>
          <w:cantSplit/>
          <w:trHeight w:val="2825"/>
        </w:trPr>
        <w:tc>
          <w:tcPr>
            <w:tcW w:w="532" w:type="dxa"/>
            <w:vMerge w:val="restart"/>
          </w:tcPr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A9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A9B">
              <w:rPr>
                <w:rFonts w:ascii="Times New Roman" w:hAnsi="Times New Roman" w:cs="Times New Roman"/>
                <w:b/>
              </w:rPr>
              <w:t>Фамилия,</w:t>
            </w: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A9B">
              <w:rPr>
                <w:rFonts w:ascii="Times New Roman" w:hAnsi="Times New Roman" w:cs="Times New Roman"/>
                <w:b/>
              </w:rPr>
              <w:t>имя</w:t>
            </w:r>
          </w:p>
          <w:p w:rsidR="00D45275" w:rsidRPr="003A6A9B" w:rsidRDefault="00D45275" w:rsidP="005C1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6A9B">
              <w:rPr>
                <w:rFonts w:ascii="Times New Roman" w:hAnsi="Times New Roman" w:cs="Times New Roman"/>
                <w:b/>
              </w:rPr>
              <w:t xml:space="preserve"> ребенка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textDirection w:val="btLr"/>
          </w:tcPr>
          <w:p w:rsidR="00D45275" w:rsidRDefault="00D45275" w:rsidP="005C1F6D">
            <w:pPr>
              <w:ind w:left="360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45275" w:rsidRPr="00DC7E4B" w:rsidRDefault="00D45275" w:rsidP="005C1F6D">
            <w:pPr>
              <w:ind w:left="360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4C7C">
              <w:rPr>
                <w:rFonts w:ascii="Times New Roman" w:hAnsi="Times New Roman" w:cs="Times New Roman"/>
                <w:b/>
                <w:sz w:val="24"/>
                <w:szCs w:val="28"/>
              </w:rPr>
              <w:t>Движение</w:t>
            </w:r>
          </w:p>
          <w:p w:rsidR="00D45275" w:rsidRPr="00DC7E4B" w:rsidRDefault="00D45275" w:rsidP="005C1F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textDirection w:val="btLr"/>
          </w:tcPr>
          <w:p w:rsidR="00D45275" w:rsidRDefault="00D45275" w:rsidP="005C1F6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45275" w:rsidRPr="00DC7E4B" w:rsidRDefault="00D45275" w:rsidP="005C1F6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4C7C">
              <w:rPr>
                <w:rFonts w:ascii="Times New Roman" w:hAnsi="Times New Roman" w:cs="Times New Roman"/>
                <w:b/>
                <w:sz w:val="24"/>
                <w:szCs w:val="28"/>
              </w:rPr>
              <w:t>Чувство ритма</w:t>
            </w:r>
          </w:p>
          <w:p w:rsidR="00D45275" w:rsidRPr="00F34AEF" w:rsidRDefault="00D45275" w:rsidP="005C1F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extDirection w:val="btLr"/>
          </w:tcPr>
          <w:p w:rsidR="00D45275" w:rsidRDefault="00D45275" w:rsidP="005C1F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45275" w:rsidRPr="00F34AEF" w:rsidRDefault="00D45275" w:rsidP="005C1F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4C7C">
              <w:rPr>
                <w:rFonts w:ascii="Times New Roman" w:hAnsi="Times New Roman" w:cs="Times New Roman"/>
                <w:b/>
                <w:sz w:val="24"/>
                <w:szCs w:val="28"/>
              </w:rPr>
              <w:t>Слушание музыки</w:t>
            </w:r>
          </w:p>
          <w:p w:rsidR="00D45275" w:rsidRPr="00F34AEF" w:rsidRDefault="00D45275" w:rsidP="005C1F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textDirection w:val="btLr"/>
          </w:tcPr>
          <w:p w:rsidR="00D45275" w:rsidRDefault="00D45275" w:rsidP="005C1F6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45275" w:rsidRPr="00DC7E4B" w:rsidRDefault="00D45275" w:rsidP="005C1F6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4C7C">
              <w:rPr>
                <w:rFonts w:ascii="Times New Roman" w:hAnsi="Times New Roman" w:cs="Times New Roman"/>
                <w:b/>
                <w:sz w:val="24"/>
                <w:szCs w:val="28"/>
              </w:rPr>
              <w:t>Пение</w:t>
            </w:r>
          </w:p>
          <w:p w:rsidR="00D45275" w:rsidRPr="00F34AEF" w:rsidRDefault="00D45275" w:rsidP="005C1F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extDirection w:val="btLr"/>
          </w:tcPr>
          <w:p w:rsidR="00D45275" w:rsidRDefault="00D45275" w:rsidP="005C1F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D45275" w:rsidRPr="003A6A9B" w:rsidRDefault="00D45275" w:rsidP="005C1F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A6A9B">
              <w:rPr>
                <w:rFonts w:ascii="Times New Roman" w:hAnsi="Times New Roman" w:cs="Times New Roman"/>
                <w:b/>
              </w:rPr>
              <w:t>Итоговый показатель по каждому ребенку (среднее значение).</w:t>
            </w:r>
          </w:p>
        </w:tc>
      </w:tr>
      <w:tr w:rsidR="00D45275" w:rsidRPr="00DC7E4B" w:rsidTr="005C1F6D">
        <w:trPr>
          <w:cantSplit/>
          <w:trHeight w:val="1134"/>
        </w:trPr>
        <w:tc>
          <w:tcPr>
            <w:tcW w:w="532" w:type="dxa"/>
            <w:vMerge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D45275" w:rsidRPr="00296F32" w:rsidRDefault="00D45275" w:rsidP="005C1F6D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>Сент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ябрь</w:t>
            </w:r>
          </w:p>
        </w:tc>
        <w:tc>
          <w:tcPr>
            <w:tcW w:w="851" w:type="dxa"/>
            <w:textDirection w:val="btLr"/>
          </w:tcPr>
          <w:p w:rsidR="00D45275" w:rsidRPr="00296F32" w:rsidRDefault="00D45275" w:rsidP="005C1F6D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Май </w:t>
            </w:r>
          </w:p>
        </w:tc>
        <w:tc>
          <w:tcPr>
            <w:tcW w:w="708" w:type="dxa"/>
            <w:textDirection w:val="btLr"/>
          </w:tcPr>
          <w:p w:rsidR="00D45275" w:rsidRPr="00296F32" w:rsidRDefault="00D45275" w:rsidP="005C1F6D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>Сентябрь</w:t>
            </w:r>
          </w:p>
        </w:tc>
        <w:tc>
          <w:tcPr>
            <w:tcW w:w="709" w:type="dxa"/>
            <w:textDirection w:val="btLr"/>
          </w:tcPr>
          <w:p w:rsidR="00D45275" w:rsidRPr="00296F32" w:rsidRDefault="00D45275" w:rsidP="005C1F6D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Май </w:t>
            </w:r>
          </w:p>
        </w:tc>
        <w:tc>
          <w:tcPr>
            <w:tcW w:w="709" w:type="dxa"/>
            <w:textDirection w:val="btLr"/>
          </w:tcPr>
          <w:p w:rsidR="00D45275" w:rsidRPr="00296F32" w:rsidRDefault="00D45275" w:rsidP="005C1F6D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>Сентябрь</w:t>
            </w:r>
          </w:p>
        </w:tc>
        <w:tc>
          <w:tcPr>
            <w:tcW w:w="709" w:type="dxa"/>
            <w:textDirection w:val="btLr"/>
          </w:tcPr>
          <w:p w:rsidR="00D45275" w:rsidRPr="00296F32" w:rsidRDefault="00D45275" w:rsidP="005C1F6D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Май </w:t>
            </w:r>
          </w:p>
        </w:tc>
        <w:tc>
          <w:tcPr>
            <w:tcW w:w="850" w:type="dxa"/>
            <w:textDirection w:val="btLr"/>
          </w:tcPr>
          <w:p w:rsidR="00D45275" w:rsidRPr="00296F32" w:rsidRDefault="00D45275" w:rsidP="005C1F6D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>Сентябрь</w:t>
            </w:r>
          </w:p>
        </w:tc>
        <w:tc>
          <w:tcPr>
            <w:tcW w:w="567" w:type="dxa"/>
            <w:textDirection w:val="btLr"/>
          </w:tcPr>
          <w:p w:rsidR="00D45275" w:rsidRPr="00296F32" w:rsidRDefault="00D45275" w:rsidP="005C1F6D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Май </w:t>
            </w:r>
          </w:p>
        </w:tc>
        <w:tc>
          <w:tcPr>
            <w:tcW w:w="709" w:type="dxa"/>
            <w:textDirection w:val="btLr"/>
            <w:vAlign w:val="center"/>
          </w:tcPr>
          <w:p w:rsidR="00D45275" w:rsidRPr="00296F32" w:rsidRDefault="00D45275" w:rsidP="005C1F6D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extDirection w:val="btLr"/>
            <w:vAlign w:val="center"/>
          </w:tcPr>
          <w:p w:rsidR="00D45275" w:rsidRPr="00296F32" w:rsidRDefault="00D45275" w:rsidP="005C1F6D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F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Май </w:t>
            </w:r>
          </w:p>
        </w:tc>
      </w:tr>
      <w:tr w:rsidR="00D45275" w:rsidRPr="00DC7E4B" w:rsidTr="005C1F6D">
        <w:tc>
          <w:tcPr>
            <w:tcW w:w="532" w:type="dxa"/>
          </w:tcPr>
          <w:p w:rsidR="00D45275" w:rsidRPr="0012639E" w:rsidRDefault="00D45275" w:rsidP="005C1F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D45275" w:rsidRPr="0012639E" w:rsidRDefault="00D45275" w:rsidP="005C1F6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851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850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D45275" w:rsidRPr="00DC7E4B" w:rsidTr="005C1F6D">
        <w:tc>
          <w:tcPr>
            <w:tcW w:w="532" w:type="dxa"/>
          </w:tcPr>
          <w:p w:rsidR="00D45275" w:rsidRPr="0012639E" w:rsidRDefault="00D45275" w:rsidP="005C1F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D45275" w:rsidRPr="0012639E" w:rsidRDefault="00D45275" w:rsidP="005C1F6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851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850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567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09" w:type="dxa"/>
          </w:tcPr>
          <w:p w:rsidR="00D45275" w:rsidRPr="00DC7E4B" w:rsidRDefault="00D45275" w:rsidP="005C1F6D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D45275" w:rsidRDefault="00D45275" w:rsidP="00D45275">
      <w:pPr>
        <w:shd w:val="clear" w:color="auto" w:fill="FFFFFF"/>
        <w:spacing w:after="120" w:line="379" w:lineRule="atLeast"/>
        <w:ind w:right="141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5275" w:rsidRDefault="00D45275" w:rsidP="00D45275">
      <w:pPr>
        <w:shd w:val="clear" w:color="auto" w:fill="FFFFFF"/>
        <w:spacing w:after="120" w:line="379" w:lineRule="atLeast"/>
        <w:ind w:right="141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5275" w:rsidRDefault="00D45275" w:rsidP="00D45275">
      <w:pPr>
        <w:shd w:val="clear" w:color="auto" w:fill="FFFFFF"/>
        <w:spacing w:after="120" w:line="379" w:lineRule="atLeast"/>
        <w:ind w:right="141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5275" w:rsidRDefault="00D45275" w:rsidP="00D45275">
      <w:pPr>
        <w:shd w:val="clear" w:color="auto" w:fill="FFFFFF"/>
        <w:spacing w:after="120" w:line="379" w:lineRule="atLeast"/>
        <w:ind w:right="141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уровневой оценки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всем видам музыкальной деятельности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(старшая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группа)</w:t>
      </w:r>
    </w:p>
    <w:p w:rsidR="00D45275" w:rsidRPr="002132F4" w:rsidRDefault="00D45275" w:rsidP="00D45275">
      <w:pPr>
        <w:shd w:val="clear" w:color="auto" w:fill="FFFFFF"/>
        <w:spacing w:after="120" w:line="379" w:lineRule="atLeast"/>
        <w:ind w:right="1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32F4">
        <w:rPr>
          <w:rFonts w:ascii="Times New Roman" w:hAnsi="Times New Roman" w:cs="Times New Roman"/>
          <w:b/>
          <w:sz w:val="28"/>
          <w:szCs w:val="28"/>
          <w:u w:val="single"/>
        </w:rPr>
        <w:t>Движение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32F4">
        <w:rPr>
          <w:rFonts w:ascii="Times New Roman" w:hAnsi="Times New Roman" w:cs="Times New Roman"/>
          <w:sz w:val="28"/>
          <w:szCs w:val="28"/>
        </w:rPr>
        <w:t xml:space="preserve"> Двигается ритмично, чувствует смену частей музыки. Проявляет             творчество (придумывает своё содержание). Выполняет движения эмоционально.</w:t>
      </w:r>
    </w:p>
    <w:p w:rsidR="00D45275" w:rsidRPr="002132F4" w:rsidRDefault="00D45275" w:rsidP="00D45275">
      <w:pPr>
        <w:shd w:val="clear" w:color="auto" w:fill="FFFFFF"/>
        <w:spacing w:after="120" w:line="379" w:lineRule="atLeast"/>
        <w:ind w:right="1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32F4">
        <w:rPr>
          <w:rFonts w:ascii="Times New Roman" w:hAnsi="Times New Roman" w:cs="Times New Roman"/>
          <w:b/>
          <w:sz w:val="28"/>
          <w:szCs w:val="28"/>
          <w:u w:val="single"/>
        </w:rPr>
        <w:t>Чувство ритма</w:t>
      </w:r>
      <w:r w:rsidR="00E91B6F">
        <w:rPr>
          <w:rFonts w:ascii="Times New Roman" w:hAnsi="Times New Roman" w:cs="Times New Roman"/>
          <w:sz w:val="28"/>
          <w:szCs w:val="28"/>
        </w:rPr>
        <w:t xml:space="preserve">. Правильно и ритмично </w:t>
      </w:r>
      <w:r w:rsidRPr="002132F4">
        <w:rPr>
          <w:rFonts w:ascii="Times New Roman" w:hAnsi="Times New Roman" w:cs="Times New Roman"/>
          <w:sz w:val="28"/>
          <w:szCs w:val="28"/>
        </w:rPr>
        <w:t>прохлопывает усложнённые ритмические рисунки. Умеет их составлять, проговаривать, проигрывать на музыкальных инструментах. Эмоционально принимает участие в играх (выражает желание играть).</w:t>
      </w:r>
    </w:p>
    <w:p w:rsidR="00D45275" w:rsidRPr="002132F4" w:rsidRDefault="00D45275" w:rsidP="00D45275">
      <w:pPr>
        <w:jc w:val="both"/>
        <w:rPr>
          <w:rFonts w:ascii="Times New Roman" w:hAnsi="Times New Roman" w:cs="Times New Roman"/>
          <w:sz w:val="28"/>
          <w:szCs w:val="28"/>
        </w:rPr>
      </w:pPr>
      <w:r w:rsidRPr="002132F4">
        <w:rPr>
          <w:rFonts w:ascii="Times New Roman" w:hAnsi="Times New Roman" w:cs="Times New Roman"/>
          <w:b/>
          <w:sz w:val="28"/>
          <w:szCs w:val="28"/>
          <w:u w:val="single"/>
        </w:rPr>
        <w:t>Слушание музыки.</w:t>
      </w:r>
      <w:r w:rsidRPr="002132F4">
        <w:rPr>
          <w:rFonts w:ascii="Times New Roman" w:hAnsi="Times New Roman" w:cs="Times New Roman"/>
          <w:sz w:val="28"/>
          <w:szCs w:val="28"/>
        </w:rPr>
        <w:t xml:space="preserve"> Эмоционально воспринимает музыку (выражает своё отношение словами). Проявляет стремление передать в движении характер музыкального произведения. Различает двухчастную форму. Различает трёхчастную форму. Отображает своё отношение к музыке в рисунке. Способен придумать сюжет к музыкальному произведению.</w:t>
      </w:r>
    </w:p>
    <w:p w:rsidR="00D45275" w:rsidRDefault="00D45275" w:rsidP="00D45275">
      <w:pPr>
        <w:jc w:val="both"/>
        <w:rPr>
          <w:rFonts w:ascii="Times New Roman" w:hAnsi="Times New Roman" w:cs="Times New Roman"/>
          <w:sz w:val="28"/>
          <w:szCs w:val="28"/>
        </w:rPr>
      </w:pPr>
      <w:r w:rsidRPr="002132F4">
        <w:rPr>
          <w:rFonts w:ascii="Times New Roman" w:hAnsi="Times New Roman" w:cs="Times New Roman"/>
          <w:b/>
          <w:sz w:val="28"/>
          <w:szCs w:val="28"/>
          <w:u w:val="single"/>
        </w:rPr>
        <w:t>Пение.</w:t>
      </w:r>
      <w:r w:rsidRPr="002132F4">
        <w:rPr>
          <w:rFonts w:ascii="Times New Roman" w:hAnsi="Times New Roman" w:cs="Times New Roman"/>
          <w:sz w:val="28"/>
          <w:szCs w:val="28"/>
        </w:rPr>
        <w:t xml:space="preserve"> Эмоционально исполняет песни. Придумывает движения для обыгрывания песен. Сочиняет </w:t>
      </w:r>
      <w:proofErr w:type="spellStart"/>
      <w:r w:rsidRPr="002132F4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2132F4">
        <w:rPr>
          <w:rFonts w:ascii="Times New Roman" w:hAnsi="Times New Roman" w:cs="Times New Roman"/>
          <w:sz w:val="28"/>
          <w:szCs w:val="28"/>
        </w:rPr>
        <w:t>. Проявляет желание солировать. Узнаёт песни по любому фрагменту.</w:t>
      </w:r>
    </w:p>
    <w:p w:rsidR="00D45275" w:rsidRDefault="00D45275" w:rsidP="00D45275">
      <w:pPr>
        <w:shd w:val="clear" w:color="auto" w:fill="FFFFFF"/>
        <w:spacing w:after="120" w:line="379" w:lineRule="atLeast"/>
        <w:ind w:right="1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уровневой оценки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82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всем видам музыкальной деятельности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подготовительная </w:t>
      </w:r>
      <w:r w:rsidRPr="00A61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группа)</w:t>
      </w:r>
    </w:p>
    <w:p w:rsidR="00D45275" w:rsidRPr="00A61B8E" w:rsidRDefault="00D45275" w:rsidP="00D45275">
      <w:pPr>
        <w:jc w:val="both"/>
        <w:rPr>
          <w:rFonts w:ascii="Times New Roman" w:hAnsi="Times New Roman" w:cs="Times New Roman"/>
          <w:sz w:val="28"/>
          <w:szCs w:val="28"/>
        </w:rPr>
      </w:pPr>
      <w:r w:rsidRPr="00A61B8E">
        <w:rPr>
          <w:rFonts w:ascii="Times New Roman" w:hAnsi="Times New Roman" w:cs="Times New Roman"/>
          <w:b/>
          <w:sz w:val="28"/>
          <w:szCs w:val="28"/>
          <w:u w:val="single"/>
        </w:rPr>
        <w:t>Движение.</w:t>
      </w:r>
      <w:r w:rsidRPr="00A61B8E">
        <w:rPr>
          <w:rFonts w:ascii="Times New Roman" w:hAnsi="Times New Roman" w:cs="Times New Roman"/>
          <w:sz w:val="28"/>
          <w:szCs w:val="28"/>
        </w:rPr>
        <w:t xml:space="preserve"> Двигается ритмично, чувствует смену частей музыки. Проявляет творчество (придумывает своё содержание). Выполняет движения эмоционально. Выражает желание выступать самостоятельно.</w:t>
      </w:r>
    </w:p>
    <w:p w:rsidR="00D45275" w:rsidRPr="00A61B8E" w:rsidRDefault="00D45275" w:rsidP="00D45275">
      <w:pPr>
        <w:jc w:val="both"/>
        <w:rPr>
          <w:rFonts w:ascii="Times New Roman" w:hAnsi="Times New Roman" w:cs="Times New Roman"/>
          <w:sz w:val="28"/>
          <w:szCs w:val="28"/>
        </w:rPr>
      </w:pPr>
      <w:r w:rsidRPr="00A61B8E">
        <w:rPr>
          <w:rFonts w:ascii="Times New Roman" w:hAnsi="Times New Roman" w:cs="Times New Roman"/>
          <w:b/>
          <w:sz w:val="28"/>
          <w:szCs w:val="28"/>
          <w:u w:val="single"/>
        </w:rPr>
        <w:t>Чувство ритма.</w:t>
      </w:r>
      <w:r w:rsidRPr="00A61B8E">
        <w:rPr>
          <w:rFonts w:ascii="Times New Roman" w:hAnsi="Times New Roman" w:cs="Times New Roman"/>
          <w:sz w:val="28"/>
          <w:szCs w:val="28"/>
        </w:rPr>
        <w:t xml:space="preserve"> Правильно и ритмично  прохлопывает усложнённые ритмические рисунки. Умеет их составлять, проговаривать, проигрывать на муз</w:t>
      </w:r>
      <w:r>
        <w:rPr>
          <w:rFonts w:ascii="Times New Roman" w:hAnsi="Times New Roman" w:cs="Times New Roman"/>
          <w:sz w:val="28"/>
          <w:szCs w:val="28"/>
        </w:rPr>
        <w:t xml:space="preserve">ыкальных шумовых </w:t>
      </w:r>
      <w:r w:rsidRPr="00A61B8E">
        <w:rPr>
          <w:rFonts w:ascii="Times New Roman" w:hAnsi="Times New Roman" w:cs="Times New Roman"/>
          <w:sz w:val="28"/>
          <w:szCs w:val="28"/>
        </w:rPr>
        <w:t xml:space="preserve">инструментах.  Умеет держать ритм в </w:t>
      </w:r>
      <w:r>
        <w:rPr>
          <w:rFonts w:ascii="Times New Roman" w:hAnsi="Times New Roman" w:cs="Times New Roman"/>
          <w:sz w:val="28"/>
          <w:szCs w:val="28"/>
        </w:rPr>
        <w:t>оркестре.</w:t>
      </w:r>
      <w:r w:rsidRPr="00A61B8E">
        <w:rPr>
          <w:rFonts w:ascii="Times New Roman" w:hAnsi="Times New Roman" w:cs="Times New Roman"/>
          <w:sz w:val="28"/>
          <w:szCs w:val="28"/>
        </w:rPr>
        <w:t xml:space="preserve"> Эмоционально принимает участие в играх (выражает желание играть)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5275" w:rsidRPr="00A61B8E" w:rsidRDefault="00D45275" w:rsidP="00D45275">
      <w:pPr>
        <w:jc w:val="both"/>
        <w:rPr>
          <w:rFonts w:ascii="Times New Roman" w:hAnsi="Times New Roman" w:cs="Times New Roman"/>
          <w:sz w:val="28"/>
          <w:szCs w:val="28"/>
        </w:rPr>
      </w:pPr>
      <w:r w:rsidRPr="00A61B8E">
        <w:rPr>
          <w:rFonts w:ascii="Times New Roman" w:hAnsi="Times New Roman" w:cs="Times New Roman"/>
          <w:b/>
          <w:sz w:val="28"/>
          <w:szCs w:val="28"/>
          <w:u w:val="single"/>
        </w:rPr>
        <w:t>Слушание музыки.</w:t>
      </w:r>
      <w:r w:rsidRPr="00A61B8E">
        <w:rPr>
          <w:rFonts w:ascii="Times New Roman" w:hAnsi="Times New Roman" w:cs="Times New Roman"/>
          <w:sz w:val="28"/>
          <w:szCs w:val="28"/>
        </w:rPr>
        <w:t xml:space="preserve"> Эмоционально воспринимает музыку. Проявляет стремление передать в движении характер музыкального произведения. Различает 2х</w:t>
      </w:r>
      <w:r w:rsidR="00E91B6F">
        <w:rPr>
          <w:rFonts w:ascii="Times New Roman" w:hAnsi="Times New Roman" w:cs="Times New Roman"/>
          <w:sz w:val="28"/>
          <w:szCs w:val="28"/>
        </w:rPr>
        <w:t xml:space="preserve"> частную </w:t>
      </w:r>
      <w:r w:rsidRPr="00A61B8E">
        <w:rPr>
          <w:rFonts w:ascii="Times New Roman" w:hAnsi="Times New Roman" w:cs="Times New Roman"/>
          <w:sz w:val="28"/>
          <w:szCs w:val="28"/>
        </w:rPr>
        <w:t>форму. Различает трёхчастную форму. Отображает своё отношение к музыке в рисунке. Способен придумать сюжет к муз</w:t>
      </w:r>
      <w:r>
        <w:rPr>
          <w:rFonts w:ascii="Times New Roman" w:hAnsi="Times New Roman" w:cs="Times New Roman"/>
          <w:sz w:val="28"/>
          <w:szCs w:val="28"/>
        </w:rPr>
        <w:t>ыкальному</w:t>
      </w:r>
      <w:r w:rsidRPr="00A61B8E">
        <w:rPr>
          <w:rFonts w:ascii="Times New Roman" w:hAnsi="Times New Roman" w:cs="Times New Roman"/>
          <w:sz w:val="28"/>
          <w:szCs w:val="28"/>
        </w:rPr>
        <w:t xml:space="preserve"> произведению. Проявляет желание музицировать.</w:t>
      </w:r>
    </w:p>
    <w:p w:rsidR="00D45275" w:rsidRDefault="00D45275" w:rsidP="00D45275">
      <w:pPr>
        <w:jc w:val="both"/>
        <w:rPr>
          <w:rFonts w:ascii="Times New Roman" w:hAnsi="Times New Roman" w:cs="Times New Roman"/>
          <w:sz w:val="28"/>
          <w:szCs w:val="28"/>
        </w:rPr>
      </w:pPr>
      <w:r w:rsidRPr="00A61B8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Пение.</w:t>
      </w:r>
      <w:r w:rsidRPr="00A61B8E">
        <w:rPr>
          <w:rFonts w:ascii="Times New Roman" w:hAnsi="Times New Roman" w:cs="Times New Roman"/>
          <w:sz w:val="28"/>
          <w:szCs w:val="28"/>
        </w:rPr>
        <w:t xml:space="preserve"> Эмоционально исполняет песни. Придумывает движения для обыгрывания песен. Проявляет желание солировать. Узнаёт песни по любому фрагменту. Имеет любимые песни.</w:t>
      </w:r>
    </w:p>
    <w:p w:rsidR="00D45275" w:rsidRDefault="00D45275" w:rsidP="00D4527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музыкального развития в каждом 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деятельности -  определялся 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системе, где 2 – очень низкий уровень усвоения программы, 3 – средний уровень, 4 – ребенок хорошо усваивает программу и справляется со всеми видами музыкальной деятельности, 5 – высокий уровень.</w:t>
      </w:r>
    </w:p>
    <w:p w:rsidR="00D45275" w:rsidRDefault="001F2251" w:rsidP="00D45275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Старшая группа № 9</w:t>
      </w:r>
    </w:p>
    <w:p w:rsidR="00F5419E" w:rsidRDefault="00823A36" w:rsidP="00F5419E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54D355C4" wp14:editId="07889C33">
            <wp:extent cx="4876800" cy="28670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E345C" w:rsidRDefault="00BE345C" w:rsidP="00D45275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30BE5608" wp14:editId="767D5B47">
            <wp:extent cx="4867275" cy="28003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5419E" w:rsidRDefault="00F5419E" w:rsidP="00D45275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Выводы</w:t>
      </w:r>
    </w:p>
    <w:p w:rsidR="00F5419E" w:rsidRPr="008834AF" w:rsidRDefault="00F5419E" w:rsidP="008834AF">
      <w:pPr>
        <w:jc w:val="both"/>
        <w:rPr>
          <w:rFonts w:ascii="Times New Roman" w:hAnsi="Times New Roman" w:cs="Times New Roman"/>
          <w:sz w:val="28"/>
          <w:szCs w:val="28"/>
        </w:rPr>
      </w:pPr>
      <w:r w:rsidRPr="008834AF">
        <w:rPr>
          <w:rFonts w:ascii="Times New Roman" w:hAnsi="Times New Roman" w:cs="Times New Roman"/>
          <w:sz w:val="28"/>
          <w:szCs w:val="28"/>
        </w:rPr>
        <w:t>Как видно из данных мониторинга и музыкальных занятий</w:t>
      </w:r>
      <w:r w:rsidR="0047563E">
        <w:rPr>
          <w:rFonts w:ascii="Times New Roman" w:hAnsi="Times New Roman" w:cs="Times New Roman"/>
          <w:sz w:val="28"/>
          <w:szCs w:val="28"/>
        </w:rPr>
        <w:t xml:space="preserve"> в старшей</w:t>
      </w:r>
      <w:r w:rsidRPr="008834AF">
        <w:rPr>
          <w:rFonts w:ascii="Times New Roman" w:hAnsi="Times New Roman" w:cs="Times New Roman"/>
          <w:sz w:val="28"/>
          <w:szCs w:val="28"/>
        </w:rPr>
        <w:t xml:space="preserve"> группе №</w:t>
      </w:r>
      <w:r w:rsidR="0047563E">
        <w:rPr>
          <w:rFonts w:ascii="Times New Roman" w:hAnsi="Times New Roman" w:cs="Times New Roman"/>
          <w:sz w:val="28"/>
          <w:szCs w:val="28"/>
        </w:rPr>
        <w:t xml:space="preserve"> 9</w:t>
      </w:r>
      <w:r w:rsidRPr="008834AF">
        <w:rPr>
          <w:rFonts w:ascii="Times New Roman" w:hAnsi="Times New Roman" w:cs="Times New Roman"/>
          <w:sz w:val="28"/>
          <w:szCs w:val="28"/>
        </w:rPr>
        <w:t xml:space="preserve"> в начале года прослеживаются средние показатели по таким видам </w:t>
      </w:r>
      <w:r w:rsidRPr="008834AF">
        <w:rPr>
          <w:rFonts w:ascii="Times New Roman" w:hAnsi="Times New Roman" w:cs="Times New Roman"/>
          <w:sz w:val="28"/>
          <w:szCs w:val="28"/>
        </w:rPr>
        <w:lastRenderedPageBreak/>
        <w:t>деятельности слушание музыки  воспитанники внимательно слушают музыкальные произведения и умеют их анализировать знают жанры пытаются охарактеризовать музыку исходя из своего собственного воображения, музыкально ритмические движения даются детям сравнительно л</w:t>
      </w:r>
      <w:r w:rsidR="007370BC" w:rsidRPr="008834AF">
        <w:rPr>
          <w:rFonts w:ascii="Times New Roman" w:hAnsi="Times New Roman" w:cs="Times New Roman"/>
          <w:sz w:val="28"/>
          <w:szCs w:val="28"/>
        </w:rPr>
        <w:t xml:space="preserve">егко но возникают сложности у 25 </w:t>
      </w:r>
      <w:r w:rsidRPr="008834AF">
        <w:rPr>
          <w:rFonts w:ascii="Times New Roman" w:hAnsi="Times New Roman" w:cs="Times New Roman"/>
          <w:sz w:val="28"/>
          <w:szCs w:val="28"/>
        </w:rPr>
        <w:t xml:space="preserve"> процентов детей</w:t>
      </w:r>
      <w:r w:rsidR="007370BC" w:rsidRPr="008834AF">
        <w:rPr>
          <w:rFonts w:ascii="Times New Roman" w:hAnsi="Times New Roman" w:cs="Times New Roman"/>
          <w:sz w:val="28"/>
          <w:szCs w:val="28"/>
        </w:rPr>
        <w:t xml:space="preserve"> с такими движениями  как боковой</w:t>
      </w:r>
      <w:r w:rsidR="008834AF">
        <w:rPr>
          <w:rFonts w:ascii="Times New Roman" w:hAnsi="Times New Roman" w:cs="Times New Roman"/>
          <w:sz w:val="28"/>
          <w:szCs w:val="28"/>
        </w:rPr>
        <w:t>,</w:t>
      </w:r>
      <w:r w:rsidR="007370BC" w:rsidRPr="008834AF">
        <w:rPr>
          <w:rFonts w:ascii="Times New Roman" w:hAnsi="Times New Roman" w:cs="Times New Roman"/>
          <w:sz w:val="28"/>
          <w:szCs w:val="28"/>
        </w:rPr>
        <w:t xml:space="preserve"> передний галоп, приставной шаг, проблемы с руками воспитанники не могут выполнить некоторые элементы танцевальных движений,</w:t>
      </w:r>
      <w:r w:rsidR="008834AF">
        <w:rPr>
          <w:rFonts w:ascii="Times New Roman" w:hAnsi="Times New Roman" w:cs="Times New Roman"/>
          <w:sz w:val="28"/>
          <w:szCs w:val="28"/>
        </w:rPr>
        <w:t xml:space="preserve"> не все дети различают двухчастную и трехчастную форму,</w:t>
      </w:r>
      <w:r w:rsidR="007370BC" w:rsidRPr="008834AF">
        <w:rPr>
          <w:rFonts w:ascii="Times New Roman" w:hAnsi="Times New Roman" w:cs="Times New Roman"/>
          <w:sz w:val="28"/>
          <w:szCs w:val="28"/>
        </w:rPr>
        <w:t xml:space="preserve"> что касается ритма здесь прослеживается более высокий результат воспитанники правильно и ритмично прохлопываю ритмический рисунок по ритмическим картам, и выполняют ритмические задания, такая музыкальная деятельность как пение</w:t>
      </w:r>
      <w:r w:rsidR="008834AF">
        <w:rPr>
          <w:rFonts w:ascii="Times New Roman" w:hAnsi="Times New Roman" w:cs="Times New Roman"/>
          <w:sz w:val="28"/>
          <w:szCs w:val="28"/>
        </w:rPr>
        <w:t>,</w:t>
      </w:r>
      <w:r w:rsidR="007370BC" w:rsidRPr="008834AF">
        <w:rPr>
          <w:rFonts w:ascii="Times New Roman" w:hAnsi="Times New Roman" w:cs="Times New Roman"/>
          <w:sz w:val="28"/>
          <w:szCs w:val="28"/>
        </w:rPr>
        <w:t xml:space="preserve"> показа</w:t>
      </w:r>
      <w:r w:rsidR="008834AF" w:rsidRPr="008834AF">
        <w:rPr>
          <w:rFonts w:ascii="Times New Roman" w:hAnsi="Times New Roman" w:cs="Times New Roman"/>
          <w:sz w:val="28"/>
          <w:szCs w:val="28"/>
        </w:rPr>
        <w:t>ло наиболее высокий результат. К</w:t>
      </w:r>
      <w:r w:rsidR="007370BC" w:rsidRPr="008834AF">
        <w:rPr>
          <w:rFonts w:ascii="Times New Roman" w:hAnsi="Times New Roman" w:cs="Times New Roman"/>
          <w:sz w:val="28"/>
          <w:szCs w:val="28"/>
        </w:rPr>
        <w:t xml:space="preserve"> концу года в эт</w:t>
      </w:r>
      <w:r w:rsidR="008834AF">
        <w:rPr>
          <w:rFonts w:ascii="Times New Roman" w:hAnsi="Times New Roman" w:cs="Times New Roman"/>
          <w:sz w:val="28"/>
          <w:szCs w:val="28"/>
        </w:rPr>
        <w:t>ой группе улучшились показатели</w:t>
      </w:r>
      <w:r w:rsidR="007370BC" w:rsidRPr="008834AF">
        <w:rPr>
          <w:rFonts w:ascii="Times New Roman" w:hAnsi="Times New Roman" w:cs="Times New Roman"/>
          <w:sz w:val="28"/>
          <w:szCs w:val="28"/>
        </w:rPr>
        <w:t xml:space="preserve"> по освоению детьми музыкально ритмических движений а именно у тех детей кому это тяжело давалось</w:t>
      </w:r>
      <w:r w:rsidR="008834AF" w:rsidRPr="008834AF">
        <w:rPr>
          <w:rFonts w:ascii="Times New Roman" w:hAnsi="Times New Roman" w:cs="Times New Roman"/>
          <w:sz w:val="28"/>
          <w:szCs w:val="28"/>
        </w:rPr>
        <w:t xml:space="preserve"> воспитанники выучили и исполнили много танцевальных композиций в течении года что принесло свои результа</w:t>
      </w:r>
      <w:r w:rsidR="008834AF">
        <w:rPr>
          <w:rFonts w:ascii="Times New Roman" w:hAnsi="Times New Roman" w:cs="Times New Roman"/>
          <w:sz w:val="28"/>
          <w:szCs w:val="28"/>
        </w:rPr>
        <w:t xml:space="preserve">ты, </w:t>
      </w:r>
      <w:r w:rsidR="008834AF" w:rsidRPr="008834AF">
        <w:rPr>
          <w:rFonts w:ascii="Times New Roman" w:hAnsi="Times New Roman" w:cs="Times New Roman"/>
          <w:sz w:val="28"/>
          <w:szCs w:val="28"/>
        </w:rPr>
        <w:t>постоянное оттачивание</w:t>
      </w:r>
      <w:r w:rsidR="008834AF">
        <w:rPr>
          <w:rFonts w:ascii="Times New Roman" w:hAnsi="Times New Roman" w:cs="Times New Roman"/>
          <w:sz w:val="28"/>
          <w:szCs w:val="28"/>
        </w:rPr>
        <w:t>,</w:t>
      </w:r>
      <w:r w:rsidR="008834AF" w:rsidRPr="008834AF">
        <w:rPr>
          <w:rFonts w:ascii="Times New Roman" w:hAnsi="Times New Roman" w:cs="Times New Roman"/>
          <w:sz w:val="28"/>
          <w:szCs w:val="28"/>
        </w:rPr>
        <w:t xml:space="preserve"> повторение одних и тех</w:t>
      </w:r>
      <w:r w:rsidR="008834AF">
        <w:rPr>
          <w:rFonts w:ascii="Times New Roman" w:hAnsi="Times New Roman" w:cs="Times New Roman"/>
          <w:sz w:val="28"/>
          <w:szCs w:val="28"/>
        </w:rPr>
        <w:t xml:space="preserve"> </w:t>
      </w:r>
      <w:r w:rsidR="008834AF" w:rsidRPr="008834AF">
        <w:rPr>
          <w:rFonts w:ascii="Times New Roman" w:hAnsi="Times New Roman" w:cs="Times New Roman"/>
          <w:sz w:val="28"/>
          <w:szCs w:val="28"/>
        </w:rPr>
        <w:t>же танцевальн</w:t>
      </w:r>
      <w:r w:rsidR="008834AF">
        <w:rPr>
          <w:rFonts w:ascii="Times New Roman" w:hAnsi="Times New Roman" w:cs="Times New Roman"/>
          <w:sz w:val="28"/>
          <w:szCs w:val="28"/>
        </w:rPr>
        <w:t>ых элементов дает положительный результат.</w:t>
      </w:r>
      <w:r w:rsidR="008834AF" w:rsidRPr="008834AF">
        <w:rPr>
          <w:rFonts w:ascii="Times New Roman" w:hAnsi="Times New Roman" w:cs="Times New Roman"/>
          <w:sz w:val="28"/>
          <w:szCs w:val="28"/>
        </w:rPr>
        <w:t xml:space="preserve"> </w:t>
      </w:r>
      <w:r w:rsidR="007370BC" w:rsidRPr="008834AF">
        <w:rPr>
          <w:rFonts w:ascii="Times New Roman" w:hAnsi="Times New Roman" w:cs="Times New Roman"/>
          <w:sz w:val="28"/>
          <w:szCs w:val="28"/>
        </w:rPr>
        <w:t xml:space="preserve"> </w:t>
      </w:r>
      <w:r w:rsidR="008834AF">
        <w:rPr>
          <w:rFonts w:ascii="Times New Roman" w:hAnsi="Times New Roman" w:cs="Times New Roman"/>
          <w:sz w:val="28"/>
          <w:szCs w:val="28"/>
        </w:rPr>
        <w:t>Что касается пения дети стали лучше интонировать и более эмоционально исполнять песни.</w:t>
      </w:r>
    </w:p>
    <w:p w:rsidR="00BE345C" w:rsidRPr="008834AF" w:rsidRDefault="00BE345C" w:rsidP="008834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345C" w:rsidRDefault="00BE345C" w:rsidP="00D45275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823A36" w:rsidRDefault="0047563E" w:rsidP="00D45275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Младшая</w:t>
      </w:r>
      <w:r w:rsidR="00823A36">
        <w:rPr>
          <w:rFonts w:ascii="Times New Roman" w:hAnsi="Times New Roman" w:cs="Times New Roman"/>
          <w:b/>
          <w:sz w:val="32"/>
          <w:szCs w:val="28"/>
          <w:u w:val="single"/>
        </w:rPr>
        <w:t xml:space="preserve"> группа № 6</w:t>
      </w:r>
    </w:p>
    <w:p w:rsidR="00737220" w:rsidRDefault="00080592" w:rsidP="001F2251">
      <w:pPr>
        <w:jc w:val="center"/>
      </w:pPr>
      <w:r>
        <w:rPr>
          <w:noProof/>
          <w:lang w:eastAsia="ru-RU"/>
        </w:rPr>
        <w:drawing>
          <wp:inline distT="0" distB="0" distL="0" distR="0" wp14:anchorId="4229D0D8" wp14:editId="336B02AA">
            <wp:extent cx="4343400" cy="26479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:rsidR="001F2251" w:rsidRPr="00ED1745" w:rsidRDefault="00080592" w:rsidP="00ED174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FCF96BD" wp14:editId="36DFB5A5">
            <wp:extent cx="4324350" cy="286702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D1745" w:rsidRDefault="00ED1745" w:rsidP="001F225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F2251" w:rsidRDefault="008B4854" w:rsidP="001F225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Младшая </w:t>
      </w:r>
      <w:r w:rsidR="001F2251">
        <w:rPr>
          <w:rFonts w:ascii="Times New Roman" w:hAnsi="Times New Roman" w:cs="Times New Roman"/>
          <w:b/>
          <w:sz w:val="32"/>
          <w:szCs w:val="32"/>
          <w:u w:val="single"/>
        </w:rPr>
        <w:t xml:space="preserve"> группа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№ 11</w:t>
      </w:r>
    </w:p>
    <w:p w:rsidR="001F2251" w:rsidRDefault="0076139E" w:rsidP="001F225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noProof/>
          <w:lang w:eastAsia="ru-RU"/>
        </w:rPr>
        <w:drawing>
          <wp:inline distT="0" distB="0" distL="0" distR="0" wp14:anchorId="5E460BEF" wp14:editId="27B19376">
            <wp:extent cx="4152900" cy="2447925"/>
            <wp:effectExtent l="0" t="0" r="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6139E" w:rsidRDefault="00C53A86" w:rsidP="001F225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noProof/>
          <w:lang w:eastAsia="ru-RU"/>
        </w:rPr>
        <w:drawing>
          <wp:inline distT="0" distB="0" distL="0" distR="0" wp14:anchorId="1D56B526" wp14:editId="44C11B16">
            <wp:extent cx="4238625" cy="244792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618D1" w:rsidRDefault="004618D1" w:rsidP="001F225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1745" w:rsidRPr="004618D1" w:rsidRDefault="00ED1745" w:rsidP="001F225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18D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Выводы группы № 6, №</w:t>
      </w:r>
      <w:r w:rsidR="004618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618D1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</w:p>
    <w:p w:rsidR="00931896" w:rsidRPr="004618D1" w:rsidRDefault="00931896" w:rsidP="00DD4666">
      <w:pPr>
        <w:jc w:val="both"/>
        <w:rPr>
          <w:rFonts w:ascii="Times New Roman" w:hAnsi="Times New Roman" w:cs="Times New Roman"/>
          <w:sz w:val="28"/>
          <w:szCs w:val="28"/>
        </w:rPr>
      </w:pPr>
      <w:r w:rsidRPr="004618D1">
        <w:rPr>
          <w:rFonts w:ascii="Times New Roman" w:hAnsi="Times New Roman" w:cs="Times New Roman"/>
          <w:sz w:val="28"/>
          <w:szCs w:val="28"/>
        </w:rPr>
        <w:t xml:space="preserve">Мониторинг данных освоения воспитанниками основных видов музыкальной деятельности показал, что в младших группах в начале года </w:t>
      </w:r>
      <w:r w:rsidR="00DD4666" w:rsidRPr="004618D1">
        <w:rPr>
          <w:rFonts w:ascii="Times New Roman" w:hAnsi="Times New Roman" w:cs="Times New Roman"/>
          <w:sz w:val="28"/>
          <w:szCs w:val="28"/>
        </w:rPr>
        <w:t xml:space="preserve">воспитанники выполняют все музыкально ритмические движения  соответственно своему возрасту за исключением небольшого процента детей которым сложно воспроизвести движения по показу педагога даже такие простые движения </w:t>
      </w:r>
      <w:r w:rsidR="00B52F8D" w:rsidRPr="004618D1">
        <w:rPr>
          <w:rFonts w:ascii="Times New Roman" w:hAnsi="Times New Roman" w:cs="Times New Roman"/>
          <w:sz w:val="28"/>
          <w:szCs w:val="28"/>
        </w:rPr>
        <w:t>как пружинка или выставление ноги на пятку,</w:t>
      </w:r>
      <w:r w:rsidR="00DD4666" w:rsidRPr="004618D1">
        <w:rPr>
          <w:rFonts w:ascii="Times New Roman" w:hAnsi="Times New Roman" w:cs="Times New Roman"/>
          <w:sz w:val="28"/>
          <w:szCs w:val="28"/>
        </w:rPr>
        <w:t xml:space="preserve"> что </w:t>
      </w:r>
      <w:proofErr w:type="spellStart"/>
      <w:r w:rsidR="00DD4666" w:rsidRPr="004618D1">
        <w:rPr>
          <w:rFonts w:ascii="Times New Roman" w:hAnsi="Times New Roman" w:cs="Times New Roman"/>
          <w:sz w:val="28"/>
          <w:szCs w:val="28"/>
        </w:rPr>
        <w:t>обьясняется</w:t>
      </w:r>
      <w:proofErr w:type="spellEnd"/>
      <w:r w:rsidR="00DD4666" w:rsidRPr="004618D1">
        <w:rPr>
          <w:rFonts w:ascii="Times New Roman" w:hAnsi="Times New Roman" w:cs="Times New Roman"/>
          <w:sz w:val="28"/>
          <w:szCs w:val="28"/>
        </w:rPr>
        <w:t xml:space="preserve"> тем что у детей разный уровень развития, кто - то более медлителен, кто  - то более быстрый,</w:t>
      </w:r>
      <w:r w:rsidR="00B52F8D" w:rsidRPr="004618D1">
        <w:rPr>
          <w:rFonts w:ascii="Times New Roman" w:hAnsi="Times New Roman" w:cs="Times New Roman"/>
          <w:sz w:val="28"/>
          <w:szCs w:val="28"/>
        </w:rPr>
        <w:t xml:space="preserve"> нет координации</w:t>
      </w:r>
      <w:r w:rsidR="004618D1">
        <w:rPr>
          <w:rFonts w:ascii="Times New Roman" w:hAnsi="Times New Roman" w:cs="Times New Roman"/>
          <w:sz w:val="28"/>
          <w:szCs w:val="28"/>
        </w:rPr>
        <w:t>,</w:t>
      </w:r>
      <w:r w:rsidR="00B52F8D" w:rsidRPr="004618D1">
        <w:rPr>
          <w:rFonts w:ascii="Times New Roman" w:hAnsi="Times New Roman" w:cs="Times New Roman"/>
          <w:sz w:val="28"/>
          <w:szCs w:val="28"/>
        </w:rPr>
        <w:t xml:space="preserve"> устойчивости,</w:t>
      </w:r>
      <w:r w:rsidR="00DD4666" w:rsidRPr="004618D1">
        <w:rPr>
          <w:rFonts w:ascii="Times New Roman" w:hAnsi="Times New Roman" w:cs="Times New Roman"/>
          <w:sz w:val="28"/>
          <w:szCs w:val="28"/>
        </w:rPr>
        <w:t xml:space="preserve"> сложности возникают  и с пением, по своему  опыту  знаю что дети плохо осваивают песенное творчество, пение</w:t>
      </w:r>
      <w:r w:rsidR="004618D1">
        <w:rPr>
          <w:rFonts w:ascii="Times New Roman" w:hAnsi="Times New Roman" w:cs="Times New Roman"/>
          <w:sz w:val="28"/>
          <w:szCs w:val="28"/>
        </w:rPr>
        <w:t>,</w:t>
      </w:r>
      <w:r w:rsidR="00DD4666" w:rsidRPr="004618D1">
        <w:rPr>
          <w:rFonts w:ascii="Times New Roman" w:hAnsi="Times New Roman" w:cs="Times New Roman"/>
          <w:sz w:val="28"/>
          <w:szCs w:val="28"/>
        </w:rPr>
        <w:t xml:space="preserve"> в млад</w:t>
      </w:r>
      <w:r w:rsidR="00B52F8D" w:rsidRPr="004618D1">
        <w:rPr>
          <w:rFonts w:ascii="Times New Roman" w:hAnsi="Times New Roman" w:cs="Times New Roman"/>
          <w:sz w:val="28"/>
          <w:szCs w:val="28"/>
        </w:rPr>
        <w:t>шей группе о каком интонировании</w:t>
      </w:r>
      <w:r w:rsidR="00DD4666" w:rsidRPr="004618D1">
        <w:rPr>
          <w:rFonts w:ascii="Times New Roman" w:hAnsi="Times New Roman" w:cs="Times New Roman"/>
          <w:sz w:val="28"/>
          <w:szCs w:val="28"/>
        </w:rPr>
        <w:t xml:space="preserve"> может идти речь если воспитанники еще толком не научились разговаривать , плохо проговаривают слова</w:t>
      </w:r>
      <w:r w:rsidR="00B52F8D" w:rsidRPr="004618D1">
        <w:rPr>
          <w:rFonts w:ascii="Times New Roman" w:hAnsi="Times New Roman" w:cs="Times New Roman"/>
          <w:sz w:val="28"/>
          <w:szCs w:val="28"/>
        </w:rPr>
        <w:t xml:space="preserve">. Что касается ритма здесь прослеживается положительная динамика так как дети легко выстукивают ритм маленькими ложками, хлопают в такт  и даже исполняют маленькие </w:t>
      </w:r>
      <w:proofErr w:type="spellStart"/>
      <w:r w:rsidR="00B52F8D" w:rsidRPr="004618D1">
        <w:rPr>
          <w:rFonts w:ascii="Times New Roman" w:hAnsi="Times New Roman" w:cs="Times New Roman"/>
          <w:sz w:val="28"/>
          <w:szCs w:val="28"/>
        </w:rPr>
        <w:t>оркестрики</w:t>
      </w:r>
      <w:proofErr w:type="spellEnd"/>
      <w:r w:rsidR="00B52F8D" w:rsidRPr="004618D1">
        <w:rPr>
          <w:rFonts w:ascii="Times New Roman" w:hAnsi="Times New Roman" w:cs="Times New Roman"/>
          <w:sz w:val="28"/>
          <w:szCs w:val="28"/>
        </w:rPr>
        <w:t xml:space="preserve"> где девочки и мальчики играют по очереди под музыку в двухчастной форме, на первую часть музыки играют ложками мальчики на вторую часть играют тамбуринами девочки, дети слышат музыку и у них развивается чувство ритма. Вот что касается слушания музыки дети в</w:t>
      </w:r>
      <w:r w:rsidR="004618D1">
        <w:rPr>
          <w:rFonts w:ascii="Times New Roman" w:hAnsi="Times New Roman" w:cs="Times New Roman"/>
          <w:sz w:val="28"/>
          <w:szCs w:val="28"/>
        </w:rPr>
        <w:t>с</w:t>
      </w:r>
      <w:r w:rsidR="00B52F8D" w:rsidRPr="004618D1">
        <w:rPr>
          <w:rFonts w:ascii="Times New Roman" w:hAnsi="Times New Roman" w:cs="Times New Roman"/>
          <w:sz w:val="28"/>
          <w:szCs w:val="28"/>
        </w:rPr>
        <w:t>егда с удовольствием это делают, иногда я включаю на мониторе такие песенки  - мультфильмы</w:t>
      </w:r>
      <w:r w:rsidRPr="004618D1">
        <w:rPr>
          <w:rFonts w:ascii="Times New Roman" w:hAnsi="Times New Roman" w:cs="Times New Roman"/>
          <w:sz w:val="28"/>
          <w:szCs w:val="28"/>
        </w:rPr>
        <w:t xml:space="preserve"> </w:t>
      </w:r>
      <w:r w:rsidR="00B52F8D" w:rsidRPr="004618D1">
        <w:rPr>
          <w:rFonts w:ascii="Times New Roman" w:hAnsi="Times New Roman" w:cs="Times New Roman"/>
          <w:sz w:val="28"/>
          <w:szCs w:val="28"/>
        </w:rPr>
        <w:t>«Злая тучка»</w:t>
      </w:r>
      <w:r w:rsidR="004618D1" w:rsidRPr="004618D1">
        <w:rPr>
          <w:rFonts w:ascii="Times New Roman" w:hAnsi="Times New Roman" w:cs="Times New Roman"/>
          <w:sz w:val="28"/>
          <w:szCs w:val="28"/>
        </w:rPr>
        <w:t>. «</w:t>
      </w:r>
      <w:r w:rsidR="00B52F8D" w:rsidRPr="004618D1">
        <w:rPr>
          <w:rFonts w:ascii="Times New Roman" w:hAnsi="Times New Roman" w:cs="Times New Roman"/>
          <w:sz w:val="28"/>
          <w:szCs w:val="28"/>
        </w:rPr>
        <w:t>Дождик»</w:t>
      </w:r>
      <w:r w:rsidR="004618D1" w:rsidRPr="004618D1">
        <w:rPr>
          <w:rFonts w:ascii="Times New Roman" w:hAnsi="Times New Roman" w:cs="Times New Roman"/>
          <w:sz w:val="28"/>
          <w:szCs w:val="28"/>
        </w:rPr>
        <w:t xml:space="preserve"> «Вышла курочка гулять» и </w:t>
      </w:r>
      <w:proofErr w:type="spellStart"/>
      <w:r w:rsidR="004618D1" w:rsidRPr="004618D1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4618D1" w:rsidRPr="004618D1">
        <w:rPr>
          <w:rFonts w:ascii="Times New Roman" w:hAnsi="Times New Roman" w:cs="Times New Roman"/>
          <w:sz w:val="28"/>
          <w:szCs w:val="28"/>
        </w:rPr>
        <w:t>, это позволяет  детям лучше усваивать материал. Как и всегда к концу года выстраивается положительная динамика роста по всем показателям освоения детьми по всем видам музыкальной деятельности конечно небольшой процент слабых детей есть в каждой группе это неизбежно, все это результат  постоянной</w:t>
      </w:r>
      <w:r w:rsidR="004618D1">
        <w:rPr>
          <w:rFonts w:ascii="Times New Roman" w:hAnsi="Times New Roman" w:cs="Times New Roman"/>
          <w:sz w:val="28"/>
          <w:szCs w:val="28"/>
        </w:rPr>
        <w:t>,</w:t>
      </w:r>
      <w:r w:rsidR="004618D1" w:rsidRPr="004618D1">
        <w:rPr>
          <w:rFonts w:ascii="Times New Roman" w:hAnsi="Times New Roman" w:cs="Times New Roman"/>
          <w:sz w:val="28"/>
          <w:szCs w:val="28"/>
        </w:rPr>
        <w:t xml:space="preserve"> планомерной работы в течении года. </w:t>
      </w:r>
    </w:p>
    <w:p w:rsidR="004618D1" w:rsidRPr="004618D1" w:rsidRDefault="004618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18D1" w:rsidRPr="00461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5F8"/>
    <w:multiLevelType w:val="hybridMultilevel"/>
    <w:tmpl w:val="E15E81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C11D1"/>
    <w:multiLevelType w:val="hybridMultilevel"/>
    <w:tmpl w:val="228257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67"/>
    <w:rsid w:val="00080592"/>
    <w:rsid w:val="001F2251"/>
    <w:rsid w:val="002E3BBB"/>
    <w:rsid w:val="004618D1"/>
    <w:rsid w:val="0047563E"/>
    <w:rsid w:val="007370BC"/>
    <w:rsid w:val="00737220"/>
    <w:rsid w:val="0076139E"/>
    <w:rsid w:val="00823A36"/>
    <w:rsid w:val="008834AF"/>
    <w:rsid w:val="008B4854"/>
    <w:rsid w:val="00920B19"/>
    <w:rsid w:val="00931896"/>
    <w:rsid w:val="00A43667"/>
    <w:rsid w:val="00B52F8D"/>
    <w:rsid w:val="00BE345C"/>
    <w:rsid w:val="00C53A86"/>
    <w:rsid w:val="00D45275"/>
    <w:rsid w:val="00DD4666"/>
    <w:rsid w:val="00E91B6F"/>
    <w:rsid w:val="00EA6BA3"/>
    <w:rsid w:val="00ED1745"/>
    <w:rsid w:val="00F5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E32D"/>
  <w15:chartTrackingRefBased/>
  <w15:docId w15:val="{846A466E-F9FE-4C8D-884F-A8017231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2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275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D452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2;&#1057;&#1025;%20&#1055;&#1054;%20&#1057;&#1040;&#1052;&#1054;&#1054;&#1041;&#1056;&#1040;&#1047;&#1054;&#1042;&#1040;&#1053;&#1048;&#1070;\&#1044;&#1048;&#1040;&#1043;&#1053;&#1054;&#1057;&#1058;&#1048;&#1050;&#1040;%20%202023%20&#1085;&#1072;%20&#1072;&#1090;&#1090;&#1077;&#1089;&#1090;&#1072;&#1094;&#1080;&#110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2;&#1057;&#1025;%20&#1055;&#1054;%20&#1057;&#1040;&#1052;&#1054;&#1054;&#1041;&#1056;&#1040;&#1047;&#1054;&#1042;&#1040;&#1053;&#1048;&#1070;\&#1044;&#1048;&#1040;&#1043;&#1053;&#1054;&#1057;&#1058;&#1048;&#1050;&#1040;%20%202023%20&#1085;&#1072;%20&#1072;&#1090;&#1090;&#1077;&#1089;&#1090;&#1072;&#1094;&#1080;&#1102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2;&#1057;&#1025;%20&#1055;&#1054;%20&#1057;&#1040;&#1052;&#1054;&#1054;&#1041;&#1056;&#1040;&#1047;&#1054;&#1042;&#1040;&#1053;&#1048;&#1070;\&#1044;&#1048;&#1040;&#1043;&#1053;&#1054;&#1057;&#1058;&#1048;&#1050;&#1040;%20%202023%20&#1085;&#1072;%20&#1072;&#1090;&#1090;&#1077;&#1089;&#1090;&#1072;&#1094;&#1080;&#1102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2;&#1057;&#1025;%20&#1055;&#1054;%20&#1057;&#1040;&#1052;&#1054;&#1054;&#1041;&#1056;&#1040;&#1047;&#1054;&#1042;&#1040;&#1053;&#1048;&#1070;\&#1044;&#1048;&#1040;&#1043;&#1053;&#1054;&#1057;&#1058;&#1048;&#1050;&#1040;%20%202023%20&#1085;&#1072;%20&#1072;&#1090;&#1090;&#1077;&#1089;&#1090;&#1072;&#1094;&#1080;&#1102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2;&#1057;&#1025;%20&#1055;&#1054;%20&#1057;&#1040;&#1052;&#1054;&#1054;&#1041;&#1056;&#1040;&#1047;&#1054;&#1042;&#1040;&#1053;&#1048;&#1070;\&#1044;&#1048;&#1040;&#1043;&#1053;&#1054;&#1057;&#1058;&#1048;&#1050;&#1040;%20%202023%20&#1085;&#1072;%20&#1072;&#1090;&#1090;&#1077;&#1089;&#1090;&#1072;&#1094;&#1080;&#1102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2;&#1057;&#1025;%20&#1055;&#1054;%20&#1057;&#1040;&#1052;&#1054;&#1054;&#1041;&#1056;&#1040;&#1047;&#1054;&#1042;&#1040;&#1053;&#1048;&#1070;\&#1044;&#1048;&#1040;&#1043;&#1053;&#1054;&#1057;&#1058;&#1048;&#1050;&#1040;%20%202023%20&#1085;&#1072;%20&#1072;&#1090;&#1090;&#1077;&#1089;&#1090;&#1072;&#1094;&#1080;&#1102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accent6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>
                <a:solidFill>
                  <a:schemeClr val="accent6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Диагностика</a:t>
            </a:r>
            <a:r>
              <a:rPr lang="ru-RU" sz="1100" baseline="0">
                <a:solidFill>
                  <a:schemeClr val="accent6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музыкальных способностей детей старшая группа  № 9 сентябрь 2020 г.</a:t>
            </a:r>
            <a:endParaRPr lang="ru-RU" sz="1100">
              <a:solidFill>
                <a:schemeClr val="accent6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accent6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'Старшая №9 2020 год'!$A$1</c:f>
              <c:strCache>
                <c:ptCount val="1"/>
                <c:pt idx="0">
                  <c:v>ДВИЖЕНИЕ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'Старшая №9 2020 год'!$A$2</c:f>
              <c:numCache>
                <c:formatCode>General</c:formatCode>
                <c:ptCount val="1"/>
                <c:pt idx="0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87-4516-8BE9-8314DC4C3281}"/>
            </c:ext>
          </c:extLst>
        </c:ser>
        <c:ser>
          <c:idx val="2"/>
          <c:order val="2"/>
          <c:tx>
            <c:strRef>
              <c:f>'Старшая №9 2020 год'!$C$1</c:f>
              <c:strCache>
                <c:ptCount val="1"/>
                <c:pt idx="0">
                  <c:v>РИТМ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'Старшая №9 2020 год'!$C$2</c:f>
              <c:numCache>
                <c:formatCode>General</c:formatCode>
                <c:ptCount val="1"/>
                <c:pt idx="0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87-4516-8BE9-8314DC4C3281}"/>
            </c:ext>
          </c:extLst>
        </c:ser>
        <c:ser>
          <c:idx val="4"/>
          <c:order val="4"/>
          <c:tx>
            <c:strRef>
              <c:f>'Старшая №9 2020 год'!$E$1</c:f>
              <c:strCache>
                <c:ptCount val="1"/>
                <c:pt idx="0">
                  <c:v>СЛУШАНИЕ МУЗЫКИ</c:v>
                </c:pt>
              </c:strCache>
            </c:strRef>
          </c:tx>
          <c:spPr>
            <a:pattFill prst="narHorz">
              <a:fgClr>
                <a:schemeClr val="accent5"/>
              </a:fgClr>
              <a:bgClr>
                <a:schemeClr val="accent5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5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'Старшая №9 2020 год'!$E$2</c:f>
              <c:numCache>
                <c:formatCode>General</c:formatCode>
                <c:ptCount val="1"/>
                <c:pt idx="0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287-4516-8BE9-8314DC4C3281}"/>
            </c:ext>
          </c:extLst>
        </c:ser>
        <c:ser>
          <c:idx val="7"/>
          <c:order val="7"/>
          <c:tx>
            <c:strRef>
              <c:f>'Старшая №9 2020 год'!$H$1</c:f>
              <c:strCache>
                <c:ptCount val="1"/>
                <c:pt idx="0">
                  <c:v>ПЕНИЕ</c:v>
                </c:pt>
              </c:strCache>
            </c:strRef>
          </c:tx>
          <c:spPr>
            <a:pattFill prst="narHorz">
              <a:fgClr>
                <a:schemeClr val="accent2">
                  <a:lumMod val="60000"/>
                </a:schemeClr>
              </a:fgClr>
              <a:bgClr>
                <a:schemeClr val="accent2">
                  <a:lumMod val="60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>
                  <a:lumMod val="60000"/>
                </a:schemeClr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'Старшая №9 2020 год'!$H$2</c:f>
              <c:numCache>
                <c:formatCode>General</c:formatCode>
                <c:ptCount val="1"/>
                <c:pt idx="0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287-4516-8BE9-8314DC4C328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450099280"/>
        <c:axId val="450100920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'Старшая №9 2020 год'!$B$1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pattFill prst="narHorz">
                    <a:fgClr>
                      <a:schemeClr val="accent2"/>
                    </a:fgClr>
                    <a:bgClr>
                      <a:schemeClr val="accent2">
                        <a:lumMod val="20000"/>
                        <a:lumOff val="80000"/>
                      </a:schemeClr>
                    </a:bgClr>
                  </a:pattFill>
                  <a:ln>
                    <a:noFill/>
                  </a:ln>
                  <a:effectLst>
                    <a:innerShdw blurRad="114300">
                      <a:schemeClr val="accent2"/>
                    </a:inn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>
                      <c:ext uri="{02D57815-91ED-43cb-92C2-25804820EDAC}">
                        <c15:formulaRef>
                          <c15:sqref>'Старшая №9 2020 год'!$B$2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F287-4516-8BE9-8314DC4C3281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'Старшая №9 2020 год'!$D$1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pattFill prst="narHorz">
                    <a:fgClr>
                      <a:schemeClr val="accent4"/>
                    </a:fgClr>
                    <a:bgClr>
                      <a:schemeClr val="accent4">
                        <a:lumMod val="20000"/>
                        <a:lumOff val="80000"/>
                      </a:schemeClr>
                    </a:bgClr>
                  </a:pattFill>
                  <a:ln>
                    <a:noFill/>
                  </a:ln>
                  <a:effectLst>
                    <a:innerShdw blurRad="114300">
                      <a:schemeClr val="accent4"/>
                    </a:inn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'Старшая №9 2020 год'!$D$2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F287-4516-8BE9-8314DC4C3281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'Старшая №9 2020 год'!$F$1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pattFill prst="narHorz">
                    <a:fgClr>
                      <a:schemeClr val="accent6"/>
                    </a:fgClr>
                    <a:bgClr>
                      <a:schemeClr val="accent6">
                        <a:lumMod val="20000"/>
                        <a:lumOff val="80000"/>
                      </a:schemeClr>
                    </a:bgClr>
                  </a:pattFill>
                  <a:ln>
                    <a:noFill/>
                  </a:ln>
                  <a:effectLst>
                    <a:innerShdw blurRad="114300">
                      <a:schemeClr val="accent6"/>
                    </a:inn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'Старшая №9 2020 год'!$F$2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F287-4516-8BE9-8314DC4C3281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'Старшая №9 2020 год'!$G$1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pattFill prst="narHorz">
                    <a:fgClr>
                      <a:schemeClr val="accent1">
                        <a:lumMod val="60000"/>
                      </a:schemeClr>
                    </a:fgClr>
                    <a:bgClr>
                      <a:schemeClr val="accent1">
                        <a:lumMod val="60000"/>
                        <a:lumMod val="20000"/>
                        <a:lumOff val="80000"/>
                      </a:schemeClr>
                    </a:bgClr>
                  </a:pattFill>
                  <a:ln>
                    <a:noFill/>
                  </a:ln>
                  <a:effectLst>
                    <a:innerShdw blurRad="114300">
                      <a:schemeClr val="accent1">
                        <a:lumMod val="60000"/>
                      </a:schemeClr>
                    </a:inn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'Старшая №9 2020 год'!$G$2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F287-4516-8BE9-8314DC4C3281}"/>
                  </c:ext>
                </c:extLst>
              </c15:ser>
            </c15:filteredBarSeries>
          </c:ext>
        </c:extLst>
      </c:barChart>
      <c:catAx>
        <c:axId val="450099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100920"/>
        <c:crosses val="autoZero"/>
        <c:auto val="1"/>
        <c:lblAlgn val="ctr"/>
        <c:lblOffset val="100"/>
        <c:noMultiLvlLbl val="0"/>
      </c:catAx>
      <c:valAx>
        <c:axId val="450100920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099280"/>
        <c:crosses val="autoZero"/>
        <c:crossBetween val="between"/>
      </c:valAx>
      <c:spPr>
        <a:pattFill prst="lgCheck">
          <a:fgClr>
            <a:schemeClr val="accent6">
              <a:lumMod val="20000"/>
              <a:lumOff val="80000"/>
            </a:schemeClr>
          </a:fgClr>
          <a:bgClr>
            <a:schemeClr val="bg1"/>
          </a:bgClr>
        </a:pattFill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7694348753280842"/>
          <c:y val="0.27720930232558139"/>
          <c:w val="0.65392552493438305"/>
          <c:h val="8.8040390300049703E-2"/>
        </c:manualLayout>
      </c:layout>
      <c:overlay val="0"/>
      <c:spPr>
        <a:solidFill>
          <a:schemeClr val="accent1">
            <a:lumMod val="60000"/>
            <a:lumOff val="4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4">
        <a:lumMod val="60000"/>
        <a:lumOff val="4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 b="1">
                <a:solidFill>
                  <a:schemeClr val="accent6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Диагностика музыкальных способностей детей старшая группа №</a:t>
            </a:r>
            <a:r>
              <a:rPr lang="ru-RU" sz="1400" b="1" baseline="0">
                <a:solidFill>
                  <a:schemeClr val="accent6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9</a:t>
            </a:r>
            <a:r>
              <a:rPr lang="ru-RU" sz="1400" b="1">
                <a:solidFill>
                  <a:schemeClr val="accent6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май 2021 г.</a:t>
            </a:r>
          </a:p>
        </c:rich>
      </c:tx>
      <c:overlay val="0"/>
      <c:spPr>
        <a:solidFill>
          <a:schemeClr val="accent4">
            <a:lumMod val="60000"/>
            <a:lumOff val="4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'Старшая №9 2020 год'!$A$5</c:f>
              <c:strCache>
                <c:ptCount val="1"/>
                <c:pt idx="0">
                  <c:v>ДВИЖЕНИЕ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'Старшая №9 2020 год'!$A$6</c:f>
              <c:numCache>
                <c:formatCode>General</c:formatCode>
                <c:ptCount val="1"/>
                <c:pt idx="0">
                  <c:v>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35-43F9-BF55-4E3C3F6A12A3}"/>
            </c:ext>
          </c:extLst>
        </c:ser>
        <c:ser>
          <c:idx val="2"/>
          <c:order val="2"/>
          <c:tx>
            <c:strRef>
              <c:f>'Старшая №9 2020 год'!$C$5</c:f>
              <c:strCache>
                <c:ptCount val="1"/>
                <c:pt idx="0">
                  <c:v>РИТМ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'Старшая №9 2020 год'!$C$6</c:f>
              <c:numCache>
                <c:formatCode>General</c:formatCode>
                <c:ptCount val="1"/>
                <c:pt idx="0">
                  <c:v>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35-43F9-BF55-4E3C3F6A12A3}"/>
            </c:ext>
          </c:extLst>
        </c:ser>
        <c:ser>
          <c:idx val="4"/>
          <c:order val="4"/>
          <c:tx>
            <c:strRef>
              <c:f>'Старшая №9 2020 год'!$E$5</c:f>
              <c:strCache>
                <c:ptCount val="1"/>
                <c:pt idx="0">
                  <c:v>СЛУШАНИЕ МУЗЫКИ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'Старшая №9 2020 год'!$E$6</c:f>
              <c:numCache>
                <c:formatCode>General</c:formatCode>
                <c:ptCount val="1"/>
                <c:pt idx="0">
                  <c:v>104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035-43F9-BF55-4E3C3F6A12A3}"/>
            </c:ext>
          </c:extLst>
        </c:ser>
        <c:ser>
          <c:idx val="7"/>
          <c:order val="7"/>
          <c:tx>
            <c:strRef>
              <c:f>'Старшая №9 2020 год'!$H$5</c:f>
              <c:strCache>
                <c:ptCount val="1"/>
                <c:pt idx="0">
                  <c:v>ПЕНИЕ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'Старшая №9 2020 год'!$H$6</c:f>
              <c:numCache>
                <c:formatCode>General</c:formatCode>
                <c:ptCount val="1"/>
                <c:pt idx="0">
                  <c:v>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035-43F9-BF55-4E3C3F6A12A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450092720"/>
        <c:axId val="450093376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'Старшая №9 2020 год'!$B$5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dk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>
                      <c:ext uri="{02D57815-91ED-43cb-92C2-25804820EDAC}">
                        <c15:formulaRef>
                          <c15:sqref>'Старшая №9 2020 год'!$B$6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D035-43F9-BF55-4E3C3F6A12A3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'Старшая №9 2020 год'!$D$5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dk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'Старшая №9 2020 год'!$D$6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D035-43F9-BF55-4E3C3F6A12A3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'Старшая №9 2020 год'!$F$5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dk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'Старшая №9 2020 год'!$F$6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D035-43F9-BF55-4E3C3F6A12A3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'Старшая №9 2020 год'!$G$5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dk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'Старшая №9 2020 год'!$G$6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D035-43F9-BF55-4E3C3F6A12A3}"/>
                  </c:ext>
                </c:extLst>
              </c15:ser>
            </c15:filteredBarSeries>
          </c:ext>
        </c:extLst>
      </c:barChart>
      <c:catAx>
        <c:axId val="4500927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093376"/>
        <c:crosses val="autoZero"/>
        <c:auto val="1"/>
        <c:lblAlgn val="ctr"/>
        <c:lblOffset val="100"/>
        <c:noMultiLvlLbl val="0"/>
      </c:catAx>
      <c:valAx>
        <c:axId val="450093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092720"/>
        <c:crosses val="autoZero"/>
        <c:crossBetween val="between"/>
      </c:valAx>
      <c:spPr>
        <a:pattFill prst="pct30">
          <a:fgClr>
            <a:schemeClr val="accent1">
              <a:lumMod val="60000"/>
              <a:lumOff val="40000"/>
            </a:schemeClr>
          </a:fgClr>
          <a:bgClr>
            <a:schemeClr val="bg1"/>
          </a:bgClr>
        </a:pattFill>
        <a:ln>
          <a:noFill/>
        </a:ln>
        <a:effectLst/>
      </c:spPr>
    </c:plotArea>
    <c:legend>
      <c:legendPos val="b"/>
      <c:overlay val="0"/>
      <c:spPr>
        <a:solidFill>
          <a:schemeClr val="accent1">
            <a:lumMod val="40000"/>
            <a:lumOff val="6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4">
        <a:lumMod val="60000"/>
        <a:lumOff val="40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Диагностика</a:t>
            </a:r>
            <a:r>
              <a:rPr lang="ru-RU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музыкальных способностей детей младшая группа № 6  сентябрь  2020 г</a:t>
            </a:r>
            <a:endParaRPr lang="ru-RU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5F1-477C-BB9E-12F66FDC5EC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5F1-477C-BB9E-12F66FDC5EC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5F1-477C-BB9E-12F66FDC5EC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5F1-477C-BB9E-12F66FDC5EC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5F1-477C-BB9E-12F66FDC5EC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A5F1-477C-BB9E-12F66FDC5EC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A5F1-477C-BB9E-12F66FDC5EC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A5F1-477C-BB9E-12F66FDC5EC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'Младшая №6 2020 год'!$A$1:$H$1</c:f>
              <c:strCache>
                <c:ptCount val="8"/>
                <c:pt idx="0">
                  <c:v>ДВИЖЕНИЕ </c:v>
                </c:pt>
                <c:pt idx="2">
                  <c:v>РИТМ</c:v>
                </c:pt>
                <c:pt idx="4">
                  <c:v>СЛУШАНИЕ МУЗЫКИ</c:v>
                </c:pt>
                <c:pt idx="7">
                  <c:v>ПЕНИЕ</c:v>
                </c:pt>
              </c:strCache>
            </c:strRef>
          </c:cat>
          <c:val>
            <c:numRef>
              <c:f>'Младшая №6 2020 год'!$A$2:$H$2</c:f>
              <c:numCache>
                <c:formatCode>General</c:formatCode>
                <c:ptCount val="8"/>
                <c:pt idx="0">
                  <c:v>78</c:v>
                </c:pt>
                <c:pt idx="2">
                  <c:v>65</c:v>
                </c:pt>
                <c:pt idx="4">
                  <c:v>66</c:v>
                </c:pt>
                <c:pt idx="7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A5F1-477C-BB9E-12F66FDC5EC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5"/>
        <c:delete val="1"/>
      </c:legendEntry>
      <c:legendEntry>
        <c:idx val="6"/>
        <c:delete val="1"/>
      </c:legendEntry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92D050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Диагностика музыкальных способностей  младшая группа № 6 май 2021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67B-43A3-A831-B01F2CC74D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67B-43A3-A831-B01F2CC74D7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67B-43A3-A831-B01F2CC74D7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67B-43A3-A831-B01F2CC74D7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67B-43A3-A831-B01F2CC74D7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367B-43A3-A831-B01F2CC74D7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367B-43A3-A831-B01F2CC74D7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367B-43A3-A831-B01F2CC74D7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'Младшая №6 2020 год'!$A$4:$H$4</c:f>
              <c:strCache>
                <c:ptCount val="8"/>
                <c:pt idx="0">
                  <c:v>ДВИЖЕНИЕ</c:v>
                </c:pt>
                <c:pt idx="2">
                  <c:v>РИТМ</c:v>
                </c:pt>
                <c:pt idx="4">
                  <c:v>СЛУШАНИЕ МУЗЫКИ</c:v>
                </c:pt>
                <c:pt idx="7">
                  <c:v>ПЕНИЕ</c:v>
                </c:pt>
              </c:strCache>
            </c:strRef>
          </c:cat>
          <c:val>
            <c:numRef>
              <c:f>'Младшая №6 2020 год'!$A$5:$H$5</c:f>
              <c:numCache>
                <c:formatCode>General</c:formatCode>
                <c:ptCount val="8"/>
                <c:pt idx="0">
                  <c:v>95</c:v>
                </c:pt>
                <c:pt idx="2">
                  <c:v>70</c:v>
                </c:pt>
                <c:pt idx="4">
                  <c:v>69</c:v>
                </c:pt>
                <c:pt idx="7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367B-43A3-A831-B01F2CC74D7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5"/>
        <c:delete val="1"/>
      </c:legendEntry>
      <c:legendEntry>
        <c:idx val="6"/>
        <c:delete val="1"/>
      </c:legendEntry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92D050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Диагностика музыкальных способностей</a:t>
            </a:r>
          </a:p>
          <a:p>
            <a:pPr>
              <a:defRPr/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младшая группа №</a:t>
            </a:r>
            <a:r>
              <a:rPr lang="ru-RU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11 сентябрь 2020 г.</a:t>
            </a:r>
            <a:endParaRPr lang="ru-RU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7030A0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'Младшая №11  2020 год'!$A$1:$H$1</c:f>
              <c:strCache>
                <c:ptCount val="8"/>
                <c:pt idx="0">
                  <c:v>ДВИЖЕНИЕ</c:v>
                </c:pt>
                <c:pt idx="2">
                  <c:v>РИТМ</c:v>
                </c:pt>
                <c:pt idx="4">
                  <c:v>СЛУШАНИЕ МУЗЫКИ</c:v>
                </c:pt>
                <c:pt idx="7">
                  <c:v>ПЕНИЕ</c:v>
                </c:pt>
              </c:strCache>
            </c:strRef>
          </c:cat>
          <c:val>
            <c:numRef>
              <c:f>'Младшая №11  2020 год'!$A$2:$H$2</c:f>
              <c:numCache>
                <c:formatCode>General</c:formatCode>
                <c:ptCount val="8"/>
                <c:pt idx="0">
                  <c:v>71</c:v>
                </c:pt>
                <c:pt idx="2">
                  <c:v>63</c:v>
                </c:pt>
                <c:pt idx="4">
                  <c:v>68</c:v>
                </c:pt>
                <c:pt idx="7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9F-4BD2-8E9C-61F512E1402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12934976"/>
        <c:axId val="512935304"/>
      </c:barChart>
      <c:catAx>
        <c:axId val="512934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2935304"/>
        <c:crosses val="autoZero"/>
        <c:auto val="1"/>
        <c:lblAlgn val="ctr"/>
        <c:lblOffset val="100"/>
        <c:noMultiLvlLbl val="0"/>
      </c:catAx>
      <c:valAx>
        <c:axId val="51293530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12934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2">
        <a:lumMod val="75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Диагностика музыкальных способностей  младшая группа </a:t>
            </a:r>
          </a:p>
          <a:p>
            <a:pPr>
              <a:defRPr/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№</a:t>
            </a:r>
            <a:r>
              <a:rPr lang="ru-RU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11 май 2021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7030A0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'Младшая №11  2020 год'!$A$4:$H$4</c:f>
              <c:strCache>
                <c:ptCount val="8"/>
                <c:pt idx="0">
                  <c:v>ДВИЖЕНИЕ</c:v>
                </c:pt>
                <c:pt idx="2">
                  <c:v>РИТМ</c:v>
                </c:pt>
                <c:pt idx="4">
                  <c:v>СЛУШАНИЕ МУЗЫКИ</c:v>
                </c:pt>
                <c:pt idx="7">
                  <c:v>ПЕНИЕ</c:v>
                </c:pt>
              </c:strCache>
            </c:strRef>
          </c:cat>
          <c:val>
            <c:numRef>
              <c:f>'Младшая №11  2020 год'!$A$5:$H$5</c:f>
              <c:numCache>
                <c:formatCode>General</c:formatCode>
                <c:ptCount val="8"/>
                <c:pt idx="0">
                  <c:v>98</c:v>
                </c:pt>
                <c:pt idx="2">
                  <c:v>83</c:v>
                </c:pt>
                <c:pt idx="4">
                  <c:v>84</c:v>
                </c:pt>
                <c:pt idx="7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1B-4565-8924-322E30BE58A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65101408"/>
        <c:axId val="465102720"/>
      </c:barChart>
      <c:catAx>
        <c:axId val="465101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102720"/>
        <c:crosses val="autoZero"/>
        <c:auto val="1"/>
        <c:lblAlgn val="ctr"/>
        <c:lblOffset val="100"/>
        <c:noMultiLvlLbl val="0"/>
      </c:catAx>
      <c:valAx>
        <c:axId val="46510272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65101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2">
        <a:lumMod val="75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7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15</cp:revision>
  <dcterms:created xsi:type="dcterms:W3CDTF">2023-08-16T08:49:00Z</dcterms:created>
  <dcterms:modified xsi:type="dcterms:W3CDTF">2023-08-16T12:41:00Z</dcterms:modified>
</cp:coreProperties>
</file>