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4C4" w:rsidRPr="000814C4" w:rsidRDefault="000814C4" w:rsidP="000814C4">
      <w:pPr>
        <w:pStyle w:val="a3"/>
        <w:spacing w:before="0" w:beforeAutospacing="0" w:after="240" w:afterAutospacing="0"/>
        <w:jc w:val="center"/>
        <w:textAlignment w:val="baseline"/>
        <w:rPr>
          <w:color w:val="00B050"/>
          <w:sz w:val="40"/>
          <w:szCs w:val="40"/>
        </w:rPr>
      </w:pPr>
      <w:r>
        <w:rPr>
          <w:rStyle w:val="a5"/>
          <w:i/>
          <w:iCs/>
          <w:color w:val="00B050"/>
          <w:sz w:val="40"/>
          <w:szCs w:val="40"/>
          <w:bdr w:val="none" w:sz="0" w:space="0" w:color="auto" w:frame="1"/>
        </w:rPr>
        <w:t>Музыка и здоровье детей</w:t>
      </w:r>
    </w:p>
    <w:p w:rsid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Музыка лечит, успокаивает, </w:t>
      </w:r>
      <w:r w:rsidRPr="000814C4">
        <w:rPr>
          <w:sz w:val="28"/>
          <w:szCs w:val="28"/>
        </w:rPr>
        <w:t>поднимает настроение… Обучая детей музыке, мы укрепляем их здоровье. </w:t>
      </w:r>
    </w:p>
    <w:p w:rsidR="00CA73C9" w:rsidRPr="000814C4" w:rsidRDefault="00CA73C9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CA73C9">
        <w:rPr>
          <w:noProof/>
          <w:sz w:val="28"/>
          <w:szCs w:val="28"/>
        </w:rPr>
        <w:drawing>
          <wp:inline distT="0" distB="0" distL="0" distR="0">
            <wp:extent cx="6210300" cy="4132957"/>
            <wp:effectExtent l="0" t="0" r="0" b="1270"/>
            <wp:docPr id="3" name="Рисунок 3" descr="C:\Users\Viktor\Downloads\photo_2021-11-24_23-5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ktor\Downloads\photo_2021-11-24_23-59-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         Наши далекие предки, создавали музыкальные инструменты и с их помощью, находили такие сочетания звуков и ритмов, которые завораживали, гипнотизировали человека. Другие музыкальные сочетания способствовали приливу сил, повышали эмоциональный тонус, побуждали человека к действиям.     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         В XX веке интерес к влиянию музыки на организм человека заметно вырос. Многочисленные исследования показывают, что музыка действует на множество тонких регуляторных процессов, меняет работу различных органов и систем и в итоге благотворно или разрушительно влияет на здоровье человека.</w:t>
      </w:r>
    </w:p>
    <w:p w:rsidR="000814C4" w:rsidRDefault="000814C4" w:rsidP="000814C4">
      <w:pPr>
        <w:pStyle w:val="a3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       </w:t>
      </w:r>
      <w:r w:rsidRPr="000814C4">
        <w:rPr>
          <w:rStyle w:val="a5"/>
          <w:sz w:val="28"/>
          <w:szCs w:val="28"/>
          <w:bdr w:val="none" w:sz="0" w:space="0" w:color="auto" w:frame="1"/>
        </w:rPr>
        <w:t>Пение.</w:t>
      </w:r>
      <w:r w:rsidRPr="000814C4">
        <w:rPr>
          <w:sz w:val="28"/>
          <w:szCs w:val="28"/>
        </w:rPr>
        <w:t>  Систематические занятия пением развивают экономное дыхание, благотворно влияют не только на функции дыхательного аппарата, но и на стенки кровеносных сосудов, укрепляя их</w:t>
      </w:r>
      <w:r>
        <w:rPr>
          <w:sz w:val="28"/>
          <w:szCs w:val="28"/>
        </w:rPr>
        <w:t>.  Зарождающийся во время пения</w:t>
      </w:r>
      <w:r w:rsidRPr="000814C4">
        <w:rPr>
          <w:sz w:val="28"/>
          <w:szCs w:val="28"/>
        </w:rPr>
        <w:t xml:space="preserve">, </w:t>
      </w:r>
      <w:proofErr w:type="gramStart"/>
      <w:r w:rsidRPr="000814C4">
        <w:rPr>
          <w:sz w:val="28"/>
          <w:szCs w:val="28"/>
        </w:rPr>
        <w:t>звук,  только</w:t>
      </w:r>
      <w:proofErr w:type="gramEnd"/>
      <w:r w:rsidRPr="000814C4">
        <w:rPr>
          <w:sz w:val="28"/>
          <w:szCs w:val="28"/>
        </w:rPr>
        <w:t xml:space="preserve"> на 15-20% уходит во внешнее пространство. Остальная часть звуковой волны поглощается внутренними органами, приводя их в состояние вибрации. Это своеобразный вибрационный массаж внутренних органов может стимулировать и улучшать их работу.</w:t>
      </w:r>
    </w:p>
    <w:p w:rsidR="00CA73C9" w:rsidRDefault="00CA73C9" w:rsidP="00CA73C9">
      <w:pPr>
        <w:pStyle w:val="a3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 w:rsidRPr="00CA73C9">
        <w:rPr>
          <w:noProof/>
          <w:sz w:val="28"/>
          <w:szCs w:val="28"/>
        </w:rPr>
        <w:lastRenderedPageBreak/>
        <w:drawing>
          <wp:inline distT="0" distB="0" distL="0" distR="0">
            <wp:extent cx="3832941" cy="2705889"/>
            <wp:effectExtent l="0" t="0" r="0" b="0"/>
            <wp:docPr id="4" name="Рисунок 4" descr="C:\Users\Viktor\Downloads\77ff1e50dfb4c940b2a4e9cd110fc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ktor\Downloads\77ff1e50dfb4c940b2a4e9cd110fc9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83" cy="271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C4" w:rsidRPr="000814C4" w:rsidRDefault="000814C4" w:rsidP="000814C4">
      <w:pPr>
        <w:pStyle w:val="a3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      </w:t>
      </w:r>
      <w:r w:rsidRPr="000814C4">
        <w:rPr>
          <w:rStyle w:val="a5"/>
          <w:sz w:val="28"/>
          <w:szCs w:val="28"/>
          <w:bdr w:val="none" w:sz="0" w:space="0" w:color="auto" w:frame="1"/>
        </w:rPr>
        <w:t>Голос </w:t>
      </w:r>
      <w:r w:rsidRPr="000814C4">
        <w:rPr>
          <w:sz w:val="28"/>
          <w:szCs w:val="28"/>
        </w:rPr>
        <w:t>– это своеобразный индикатор здоровья человека. Обладатели сильного голоса, как правило, имеют крепкое здоровье. Петь полезно в любом случае, даже если нет ни слуха, ни голоса. О лечебных свойствах отдельных звуков, произносимых голосом, знали испокон веков. С их помощью лечили самые различные заболевания. 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ГЛАСНЫЕ ЗВУКИ 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А- снимает любые спазмы, лечит сердце и желчный пузырь;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Э- улучшает работу головного мозга;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И- лечит глаза, уши, стимулирует сердечную деятельность, «прочищает» нос;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О- оживляет деятельность поджелудочной железы, устраняет проблемы с сердцем;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У- улучшает дыхание, стимулирует работу почек, мочевого пузыря, предстательной железы (у мужчин), матки и яичников (у женщин);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Ы- лечит уши, улучшает дыхание.  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ЗВУКОСОЧЕТАНИЯ 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ОМ</w:t>
      </w:r>
      <w:r w:rsidRPr="000814C4">
        <w:rPr>
          <w:sz w:val="28"/>
          <w:szCs w:val="28"/>
        </w:rPr>
        <w:t> – снижает кровяное давление;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АЙ, ПА –</w:t>
      </w:r>
      <w:r w:rsidRPr="000814C4">
        <w:rPr>
          <w:sz w:val="28"/>
          <w:szCs w:val="28"/>
        </w:rPr>
        <w:t> снижают боли в сердце;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УХ, ОХ, АХ</w:t>
      </w:r>
      <w:r w:rsidRPr="000814C4">
        <w:rPr>
          <w:sz w:val="28"/>
          <w:szCs w:val="28"/>
        </w:rPr>
        <w:t> – стимулируют выброс из организма отработанных веществ и негативной энергии. 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Научно доказана целебная сила произнесения и некоторых </w:t>
      </w:r>
      <w:proofErr w:type="gramStart"/>
      <w:r w:rsidRPr="000814C4">
        <w:rPr>
          <w:sz w:val="28"/>
          <w:szCs w:val="28"/>
        </w:rPr>
        <w:t>отдельных  СОГЛАСНЫХ</w:t>
      </w:r>
      <w:proofErr w:type="gramEnd"/>
      <w:r w:rsidRPr="000814C4">
        <w:rPr>
          <w:sz w:val="28"/>
          <w:szCs w:val="28"/>
        </w:rPr>
        <w:t xml:space="preserve"> звуков (лучше их </w:t>
      </w:r>
      <w:proofErr w:type="spellStart"/>
      <w:r w:rsidRPr="000814C4">
        <w:rPr>
          <w:sz w:val="28"/>
          <w:szCs w:val="28"/>
        </w:rPr>
        <w:t>пропевать</w:t>
      </w:r>
      <w:proofErr w:type="spellEnd"/>
      <w:r w:rsidRPr="000814C4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0814C4">
        <w:rPr>
          <w:sz w:val="28"/>
          <w:szCs w:val="28"/>
        </w:rPr>
        <w:t> 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В, Н, М</w:t>
      </w:r>
      <w:r w:rsidRPr="000814C4">
        <w:rPr>
          <w:sz w:val="28"/>
          <w:szCs w:val="28"/>
        </w:rPr>
        <w:t> – улучшает работу головного мозга;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С </w:t>
      </w:r>
      <w:r w:rsidRPr="000814C4">
        <w:rPr>
          <w:sz w:val="28"/>
          <w:szCs w:val="28"/>
        </w:rPr>
        <w:t>– лечит кишечник, сердце, легкие;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Ш </w:t>
      </w:r>
      <w:r w:rsidRPr="000814C4">
        <w:rPr>
          <w:sz w:val="28"/>
          <w:szCs w:val="28"/>
        </w:rPr>
        <w:t>– лечит печень;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lastRenderedPageBreak/>
        <w:t>Ч </w:t>
      </w:r>
      <w:r w:rsidRPr="000814C4">
        <w:rPr>
          <w:sz w:val="28"/>
          <w:szCs w:val="28"/>
        </w:rPr>
        <w:t>– улучшает дыхание;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К, Щ</w:t>
      </w:r>
      <w:r w:rsidRPr="000814C4">
        <w:rPr>
          <w:sz w:val="28"/>
          <w:szCs w:val="28"/>
        </w:rPr>
        <w:t> – лечат уши;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М </w:t>
      </w:r>
      <w:r w:rsidRPr="000814C4">
        <w:rPr>
          <w:sz w:val="28"/>
          <w:szCs w:val="28"/>
        </w:rPr>
        <w:t>– лечит сердечные заболевания. 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       Но следует </w:t>
      </w:r>
      <w:r>
        <w:rPr>
          <w:sz w:val="28"/>
          <w:szCs w:val="28"/>
        </w:rPr>
        <w:t xml:space="preserve">помнить, что для </w:t>
      </w:r>
      <w:proofErr w:type="spellStart"/>
      <w:r>
        <w:rPr>
          <w:sz w:val="28"/>
          <w:szCs w:val="28"/>
        </w:rPr>
        <w:t>вокалотерапии</w:t>
      </w:r>
      <w:proofErr w:type="spellEnd"/>
      <w:r>
        <w:rPr>
          <w:sz w:val="28"/>
          <w:szCs w:val="28"/>
        </w:rPr>
        <w:t>,</w:t>
      </w:r>
      <w:r w:rsidRPr="000814C4">
        <w:rPr>
          <w:sz w:val="28"/>
          <w:szCs w:val="28"/>
        </w:rPr>
        <w:t> лучше использовать мелодии русских народных и детских песен.</w:t>
      </w:r>
    </w:p>
    <w:p w:rsidR="00713998" w:rsidRDefault="000814C4" w:rsidP="000814C4">
      <w:pPr>
        <w:pStyle w:val="a3"/>
        <w:spacing w:before="0" w:beforeAutospacing="0" w:after="36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       Очень благотворное влияние музыки на здоровье детей уже не раз доказано учёными и врачами-практиками. А вы знаете, что музыка способна улучшать язык и память детей?  При серьёзном изучении музыки стимулируется левая височная (слуховая) доля головного мозга, тем самым улучшая устную память.    Если вы своего ребёнка будете обучать игре на каком-либо музыкальном инструменте, то это будет улучшать их лингвистические навыки. А если взрослый человек задумает обучаться игре на музыкальных инструментах, то его занятие музыкой может помочь ему справиться с потерей памяти после перенесенных травм мозга.  Лечебные свойства музыки никак не связаны с ее эстетической ценностью. Есть плохая, с точки зрения высокого искусства, но безвредная музыка. А есть музыка великих композиторов, отрицательно влияющая на развитие ребенка. Например, рок воздействует ультра- и инфразвуками, которые мы не слышим, но которые воспринимают наши органы, что может разрушающе действовать на мозг. Среди вредных классических произведений специалисты отмечают «</w:t>
      </w:r>
      <w:proofErr w:type="spellStart"/>
      <w:r w:rsidRPr="000814C4">
        <w:rPr>
          <w:sz w:val="28"/>
          <w:szCs w:val="28"/>
        </w:rPr>
        <w:t>Венисбергскую</w:t>
      </w:r>
      <w:proofErr w:type="spellEnd"/>
      <w:r w:rsidRPr="000814C4">
        <w:rPr>
          <w:sz w:val="28"/>
          <w:szCs w:val="28"/>
        </w:rPr>
        <w:t xml:space="preserve"> сцену» Вагнера и некоторые произведения Рихарда Штрауса. Анальгетиком в мире звуков являются религиозные произведения Баха и Генделя. </w:t>
      </w:r>
    </w:p>
    <w:p w:rsidR="00713998" w:rsidRDefault="00C7393E" w:rsidP="00713998">
      <w:pPr>
        <w:pStyle w:val="a3"/>
        <w:spacing w:before="0" w:beforeAutospacing="0" w:after="360" w:afterAutospacing="0" w:line="276" w:lineRule="auto"/>
        <w:jc w:val="center"/>
        <w:textAlignment w:val="baseline"/>
        <w:rPr>
          <w:sz w:val="28"/>
          <w:szCs w:val="28"/>
        </w:rPr>
      </w:pPr>
      <w:r w:rsidRPr="00C7393E">
        <w:rPr>
          <w:noProof/>
          <w:sz w:val="28"/>
          <w:szCs w:val="28"/>
        </w:rPr>
        <w:drawing>
          <wp:inline distT="0" distB="0" distL="0" distR="0" wp14:anchorId="2A00735A" wp14:editId="6E5600D6">
            <wp:extent cx="3842103" cy="4230094"/>
            <wp:effectExtent l="0" t="0" r="6350" b="0"/>
            <wp:docPr id="10" name="Рисунок 10" descr="C:\Users\Viktor\Downloads\1028383799_59_0_989_1024_1920x0_80_0_0_1679678f42fe5df1f37831ae6132d9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iktor\Downloads\1028383799_59_0_989_1024_1920x0_80_0_0_1679678f42fe5df1f37831ae6132d99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92" cy="425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93E" w:rsidRDefault="000814C4" w:rsidP="000814C4">
      <w:pPr>
        <w:pStyle w:val="a3"/>
        <w:spacing w:before="0" w:beforeAutospacing="0" w:after="36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lastRenderedPageBreak/>
        <w:t xml:space="preserve">Самая необыкновенная музыка у Моцарта: не быстрая и не медленная, плавная, но не занудная — этот музыкальный феномен назвали «эффектом Моцарта». Его «Волшебная флейта» на самом деле может творить чудеса.  </w:t>
      </w:r>
    </w:p>
    <w:p w:rsidR="00C7393E" w:rsidRDefault="00C7393E" w:rsidP="000814C4">
      <w:pPr>
        <w:pStyle w:val="a3"/>
        <w:spacing w:before="0" w:beforeAutospacing="0" w:after="360" w:afterAutospacing="0" w:line="276" w:lineRule="auto"/>
        <w:jc w:val="both"/>
        <w:textAlignment w:val="baseline"/>
        <w:rPr>
          <w:sz w:val="28"/>
          <w:szCs w:val="28"/>
        </w:rPr>
      </w:pPr>
      <w:r w:rsidRPr="00C7393E">
        <w:rPr>
          <w:noProof/>
          <w:sz w:val="28"/>
          <w:szCs w:val="28"/>
        </w:rPr>
        <w:drawing>
          <wp:inline distT="0" distB="0" distL="0" distR="0">
            <wp:extent cx="6209788" cy="4158532"/>
            <wp:effectExtent l="0" t="0" r="635" b="0"/>
            <wp:docPr id="8" name="Рисунок 8" descr="C:\Users\Viktor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iktor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216" cy="416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93E" w:rsidRDefault="000814C4" w:rsidP="00C7393E">
      <w:pPr>
        <w:pStyle w:val="a3"/>
        <w:spacing w:before="0" w:beforeAutospacing="0" w:after="36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Голландские ученые провели эксперимент: три разных поля засеяли одним и тем же растением. После того как ростки взошли и вытянулись, одно поле стали «озвучивать» рок-музыкой, второе — классической, третье — фольклорной. Через некоторое время на первом поле часть растений полностью пропала, остальная часть поникла. На втором и третьем полях растения развивались нормально. </w:t>
      </w:r>
    </w:p>
    <w:p w:rsidR="000814C4" w:rsidRDefault="000814C4" w:rsidP="00C7393E">
      <w:pPr>
        <w:pStyle w:val="a3"/>
        <w:spacing w:before="0" w:beforeAutospacing="0" w:after="36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Ученые сделали вывод: рок-музыка убивает живую клетку. Кстати, мало кто из известных рок-музыкантов дожил до 50 лет. Установлено, что человеческое ухо может справиться с шумом до 85 дБ (уровень шума на дискотеке — до 120 дБ). Ученые вычислили, что без ущерба для слуха люди могут находиться только 5 минут на дискотеке и 30 секунд в наушниках. Кстати, из наушников, включенных на среднюю громкость, вырывается шум, соответствующий грохоту тяжелого грузовика, — 90 дБ. Так что делайте выводы! </w:t>
      </w:r>
    </w:p>
    <w:p w:rsidR="00C7393E" w:rsidRDefault="00C7393E" w:rsidP="000814C4">
      <w:pPr>
        <w:pStyle w:val="a3"/>
        <w:spacing w:before="0" w:beforeAutospacing="0" w:after="360" w:afterAutospacing="0" w:line="276" w:lineRule="auto"/>
        <w:jc w:val="both"/>
        <w:textAlignment w:val="baseline"/>
        <w:rPr>
          <w:sz w:val="28"/>
          <w:szCs w:val="28"/>
        </w:rPr>
      </w:pPr>
    </w:p>
    <w:p w:rsidR="00C7393E" w:rsidRDefault="00C7393E" w:rsidP="000814C4">
      <w:pPr>
        <w:pStyle w:val="a3"/>
        <w:spacing w:before="0" w:beforeAutospacing="0" w:after="360" w:afterAutospacing="0" w:line="276" w:lineRule="auto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C7393E" w:rsidRPr="000814C4" w:rsidRDefault="00C7393E" w:rsidP="000814C4">
      <w:pPr>
        <w:pStyle w:val="a3"/>
        <w:spacing w:before="0" w:beforeAutospacing="0" w:after="360" w:afterAutospacing="0" w:line="276" w:lineRule="auto"/>
        <w:jc w:val="both"/>
        <w:textAlignment w:val="baseline"/>
        <w:rPr>
          <w:sz w:val="28"/>
          <w:szCs w:val="28"/>
        </w:rPr>
      </w:pPr>
    </w:p>
    <w:p w:rsidR="00713998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        </w:t>
      </w:r>
      <w:r w:rsidR="00C7393E" w:rsidRPr="00713998">
        <w:rPr>
          <w:noProof/>
          <w:sz w:val="28"/>
          <w:szCs w:val="28"/>
        </w:rPr>
        <w:drawing>
          <wp:inline distT="0" distB="0" distL="0" distR="0" wp14:anchorId="4E583D69" wp14:editId="2A38B219">
            <wp:extent cx="5431072" cy="3057060"/>
            <wp:effectExtent l="0" t="0" r="0" b="0"/>
            <wp:docPr id="12" name="Рисунок 12" descr="C:\Users\Viktor\Downloads\rebenok-v-naushnik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ktor\Downloads\rebenok-v-naushnika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891" cy="305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В качестве примеров положительного влияния музы</w:t>
      </w:r>
      <w:r>
        <w:rPr>
          <w:sz w:val="28"/>
          <w:szCs w:val="28"/>
        </w:rPr>
        <w:t>ки при определённых состояниях </w:t>
      </w:r>
      <w:r w:rsidRPr="000814C4">
        <w:rPr>
          <w:sz w:val="28"/>
          <w:szCs w:val="28"/>
        </w:rPr>
        <w:t>человека можно привести следующие произведения: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«Аве </w:t>
      </w:r>
      <w:proofErr w:type="gramStart"/>
      <w:r w:rsidRPr="000814C4">
        <w:rPr>
          <w:sz w:val="28"/>
          <w:szCs w:val="28"/>
        </w:rPr>
        <w:t xml:space="preserve">Мария»  </w:t>
      </w:r>
      <w:proofErr w:type="spellStart"/>
      <w:r w:rsidRPr="000814C4">
        <w:rPr>
          <w:sz w:val="28"/>
          <w:szCs w:val="28"/>
        </w:rPr>
        <w:t>Ф.Шуберта</w:t>
      </w:r>
      <w:proofErr w:type="spellEnd"/>
      <w:proofErr w:type="gramEnd"/>
      <w:r w:rsidRPr="000814C4">
        <w:rPr>
          <w:sz w:val="28"/>
          <w:szCs w:val="28"/>
        </w:rPr>
        <w:t xml:space="preserve">,  «Колыбельная» </w:t>
      </w:r>
      <w:proofErr w:type="spellStart"/>
      <w:r w:rsidRPr="000814C4">
        <w:rPr>
          <w:sz w:val="28"/>
          <w:szCs w:val="28"/>
        </w:rPr>
        <w:t>И.Брамса</w:t>
      </w:r>
      <w:proofErr w:type="spellEnd"/>
      <w:r w:rsidRPr="000814C4">
        <w:rPr>
          <w:sz w:val="28"/>
          <w:szCs w:val="28"/>
        </w:rPr>
        <w:t xml:space="preserve">,  «Свет луны»  </w:t>
      </w:r>
      <w:proofErr w:type="spellStart"/>
      <w:r w:rsidRPr="000814C4">
        <w:rPr>
          <w:sz w:val="28"/>
          <w:szCs w:val="28"/>
        </w:rPr>
        <w:t>К.Дебюсси</w:t>
      </w:r>
      <w:proofErr w:type="spellEnd"/>
      <w:r w:rsidRPr="000814C4">
        <w:rPr>
          <w:sz w:val="28"/>
          <w:szCs w:val="28"/>
        </w:rPr>
        <w:t>  –  при  сильном нервном   раздражении.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proofErr w:type="gramStart"/>
      <w:r w:rsidRPr="000814C4">
        <w:rPr>
          <w:sz w:val="28"/>
          <w:szCs w:val="28"/>
        </w:rPr>
        <w:t>Мелодия»  В.</w:t>
      </w:r>
      <w:proofErr w:type="gramEnd"/>
      <w:r w:rsidRPr="000814C4">
        <w:rPr>
          <w:sz w:val="28"/>
          <w:szCs w:val="28"/>
        </w:rPr>
        <w:t xml:space="preserve"> Глюка,  «Грёзы» </w:t>
      </w:r>
      <w:proofErr w:type="spellStart"/>
      <w:r w:rsidRPr="000814C4">
        <w:rPr>
          <w:sz w:val="28"/>
          <w:szCs w:val="28"/>
        </w:rPr>
        <w:t>Р.Шумана</w:t>
      </w:r>
      <w:proofErr w:type="spellEnd"/>
      <w:r w:rsidRPr="000814C4">
        <w:rPr>
          <w:sz w:val="28"/>
          <w:szCs w:val="28"/>
        </w:rPr>
        <w:t xml:space="preserve"> – действуют успокоительно, улучшают сон.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«Весенняя песня» </w:t>
      </w:r>
      <w:proofErr w:type="spellStart"/>
      <w:r w:rsidRPr="000814C4">
        <w:rPr>
          <w:sz w:val="28"/>
          <w:szCs w:val="28"/>
        </w:rPr>
        <w:t>Ф.Мендельсона</w:t>
      </w:r>
      <w:proofErr w:type="spellEnd"/>
      <w:proofErr w:type="gramStart"/>
      <w:r w:rsidRPr="000814C4">
        <w:rPr>
          <w:sz w:val="28"/>
          <w:szCs w:val="28"/>
        </w:rPr>
        <w:t>,  «</w:t>
      </w:r>
      <w:proofErr w:type="gramEnd"/>
      <w:r w:rsidRPr="000814C4">
        <w:rPr>
          <w:sz w:val="28"/>
          <w:szCs w:val="28"/>
        </w:rPr>
        <w:t xml:space="preserve">Юмореска» </w:t>
      </w:r>
      <w:proofErr w:type="spellStart"/>
      <w:r w:rsidRPr="000814C4">
        <w:rPr>
          <w:sz w:val="28"/>
          <w:szCs w:val="28"/>
        </w:rPr>
        <w:t>А.Дворжака</w:t>
      </w:r>
      <w:proofErr w:type="spellEnd"/>
      <w:r w:rsidRPr="000814C4">
        <w:rPr>
          <w:sz w:val="28"/>
          <w:szCs w:val="28"/>
        </w:rPr>
        <w:t xml:space="preserve">,  «Венгерская рапсодия» </w:t>
      </w:r>
      <w:proofErr w:type="spellStart"/>
      <w:r w:rsidRPr="000814C4">
        <w:rPr>
          <w:sz w:val="28"/>
          <w:szCs w:val="28"/>
        </w:rPr>
        <w:t>Ф.Листа</w:t>
      </w:r>
      <w:proofErr w:type="spellEnd"/>
      <w:r w:rsidRPr="000814C4">
        <w:rPr>
          <w:sz w:val="28"/>
          <w:szCs w:val="28"/>
        </w:rPr>
        <w:t xml:space="preserve"> – при головной боли.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«Свадебный марш» </w:t>
      </w:r>
      <w:proofErr w:type="spellStart"/>
      <w:r w:rsidRPr="000814C4">
        <w:rPr>
          <w:sz w:val="28"/>
          <w:szCs w:val="28"/>
        </w:rPr>
        <w:t>Ф.Мендельсона</w:t>
      </w:r>
      <w:proofErr w:type="spellEnd"/>
      <w:r w:rsidRPr="000814C4">
        <w:rPr>
          <w:sz w:val="28"/>
          <w:szCs w:val="28"/>
        </w:rPr>
        <w:t xml:space="preserve"> – нормализует сердечную деятельность и кровяное давление.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Для общего успокоения – Бетховен «Симфония № 6», Брамс «Колыбельная», Шуберт «Аве-Мария»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Для уменьшения злобности – Бах «Итальянский концерт», Гайдн «Симфония»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Для повышения внимания, сосредоточенности – Дебюсси «Лунный свет», Мендельсон «Симфония № 5», Чайковский «Времена года»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Для ритмичного дыхания, повышения аппетита – маршевые мелодии, вальсы Чайковского, Моцарт, Шуберт, Вивальди.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Для улучшения самочувствия, настроения</w:t>
      </w:r>
      <w:r w:rsidR="00CA73C9">
        <w:rPr>
          <w:sz w:val="28"/>
          <w:szCs w:val="28"/>
        </w:rPr>
        <w:t xml:space="preserve"> – Бетховен «Увертюра </w:t>
      </w:r>
      <w:proofErr w:type="spellStart"/>
      <w:r w:rsidR="00CA73C9">
        <w:rPr>
          <w:sz w:val="28"/>
          <w:szCs w:val="28"/>
        </w:rPr>
        <w:t>Эгмонд</w:t>
      </w:r>
      <w:proofErr w:type="spellEnd"/>
      <w:r w:rsidR="00CA73C9">
        <w:rPr>
          <w:sz w:val="28"/>
          <w:szCs w:val="28"/>
        </w:rPr>
        <w:t>», </w:t>
      </w:r>
      <w:r w:rsidRPr="000814C4">
        <w:rPr>
          <w:sz w:val="28"/>
          <w:szCs w:val="28"/>
        </w:rPr>
        <w:t>Чайковский «Шестая симфония» 3-я часть, Гендель «Менуэт», Бизе «Кармен» 3-я часть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Для крепкого сна – Шуман «Грезы», Сибелиус «Грустный вальс», Глюк «Мелодия»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lastRenderedPageBreak/>
        <w:t>Для стимуляции творческой деятельности – Дунаевский «Цирк» Лея «История любви», Равель «Болеро», Хачатурян «Танец с саблями»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Расслабление организма, восстановление сил — Бетховен «Лунная соната», Равель «Караван», Лей «Мужчина и женщина» </w:t>
      </w:r>
    </w:p>
    <w:p w:rsidR="000814C4" w:rsidRPr="000814C4" w:rsidRDefault="000814C4" w:rsidP="00CA73C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 xml:space="preserve">Нормализует работу мозга – Григ «Пер </w:t>
      </w:r>
      <w:proofErr w:type="spellStart"/>
      <w:r w:rsidRPr="000814C4">
        <w:rPr>
          <w:sz w:val="28"/>
          <w:szCs w:val="28"/>
        </w:rPr>
        <w:t>Гюнт</w:t>
      </w:r>
      <w:proofErr w:type="spellEnd"/>
      <w:r w:rsidRPr="000814C4">
        <w:rPr>
          <w:sz w:val="28"/>
          <w:szCs w:val="28"/>
        </w:rPr>
        <w:t>» </w:t>
      </w:r>
    </w:p>
    <w:p w:rsid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   Музыку сейчас достать не проблема – диски п</w:t>
      </w:r>
      <w:r w:rsidR="00CA73C9">
        <w:rPr>
          <w:sz w:val="28"/>
          <w:szCs w:val="28"/>
        </w:rPr>
        <w:t>родаются на каждом шагу, можно </w:t>
      </w:r>
      <w:r w:rsidRPr="000814C4">
        <w:rPr>
          <w:sz w:val="28"/>
          <w:szCs w:val="28"/>
        </w:rPr>
        <w:t>скачать с интернета любую мелодию. Попробуйте в действии эту музыку, возможно, это действительно помогает или усиливает лечение.    </w:t>
      </w:r>
    </w:p>
    <w:p w:rsidR="00713998" w:rsidRPr="000814C4" w:rsidRDefault="00713998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713998">
        <w:rPr>
          <w:noProof/>
          <w:sz w:val="28"/>
          <w:szCs w:val="28"/>
        </w:rPr>
        <w:drawing>
          <wp:inline distT="0" distB="0" distL="0" distR="0">
            <wp:extent cx="6210300" cy="3362763"/>
            <wp:effectExtent l="0" t="0" r="0" b="9525"/>
            <wp:docPr id="6" name="Рисунок 6" descr="C:\Users\Viktor\Downloads\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iktor\Downloads\__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</w:t>
      </w:r>
      <w:r w:rsidR="00CA73C9">
        <w:rPr>
          <w:rStyle w:val="a5"/>
          <w:sz w:val="28"/>
          <w:szCs w:val="28"/>
          <w:bdr w:val="none" w:sz="0" w:space="0" w:color="auto" w:frame="1"/>
        </w:rPr>
        <w:t xml:space="preserve">Необходимо знать </w:t>
      </w:r>
      <w:r w:rsidRPr="000814C4">
        <w:rPr>
          <w:rStyle w:val="a5"/>
          <w:sz w:val="28"/>
          <w:szCs w:val="28"/>
          <w:bdr w:val="none" w:sz="0" w:space="0" w:color="auto" w:frame="1"/>
        </w:rPr>
        <w:t>некоторые подробности при прослушивании музыки с детьми: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— Нельзя давать маленьким детям слушать музыку через наушники, т.к. это может испортить слух, уши у ребенка воспринимают только рассеянный звук. — Музыку следует слушать не громко, а примерно</w:t>
      </w:r>
      <w:r w:rsidR="00CA73C9">
        <w:rPr>
          <w:sz w:val="28"/>
          <w:szCs w:val="28"/>
        </w:rPr>
        <w:t>,</w:t>
      </w:r>
      <w:r w:rsidRPr="000814C4">
        <w:rPr>
          <w:sz w:val="28"/>
          <w:szCs w:val="28"/>
        </w:rPr>
        <w:t xml:space="preserve"> как разговариваете, это самое оптимальное прослушивание.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— При прослушивании музыки работа сердца и дыхания подстраивается под ритм музыки, поэтому Вы должны понимать, какую музыку и какого ритма стоит включать ребенку, а какую нет.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</w:t>
      </w:r>
      <w:r w:rsidRPr="000814C4">
        <w:rPr>
          <w:rStyle w:val="a5"/>
          <w:sz w:val="28"/>
          <w:szCs w:val="28"/>
          <w:bdr w:val="none" w:sz="0" w:space="0" w:color="auto" w:frame="1"/>
        </w:rPr>
        <w:t>Помните:</w:t>
      </w:r>
      <w:r w:rsidR="00CA73C9">
        <w:rPr>
          <w:sz w:val="28"/>
          <w:szCs w:val="28"/>
        </w:rPr>
        <w:t> </w:t>
      </w:r>
      <w:r w:rsidRPr="000814C4">
        <w:rPr>
          <w:sz w:val="28"/>
          <w:szCs w:val="28"/>
        </w:rPr>
        <w:t xml:space="preserve">Тяжелая музыка отрицательно влияет на детскую психику, некоторые исследователи утверждают, что она как бы «зомбирует» ребенка. Низкочастотная музыка вызывает ухудшение самочувствия и апатию.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Прекрасной колыбельной для вашего ребенка станет знаменитая «Лунная соната» Бетховена. Старайтесь подбирать для малыша произведения, в </w:t>
      </w:r>
      <w:r w:rsidRPr="000814C4">
        <w:rPr>
          <w:sz w:val="28"/>
          <w:szCs w:val="28"/>
        </w:rPr>
        <w:lastRenderedPageBreak/>
        <w:t>которых задействованы один-два музыкальных инструмента. Такую музыку ребенок воспримет лучше. </w:t>
      </w:r>
    </w:p>
    <w:p w:rsidR="000814C4" w:rsidRPr="000814C4" w:rsidRDefault="000814C4" w:rsidP="000814C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814C4">
        <w:rPr>
          <w:rStyle w:val="a5"/>
          <w:sz w:val="28"/>
          <w:szCs w:val="28"/>
          <w:bdr w:val="none" w:sz="0" w:space="0" w:color="auto" w:frame="1"/>
        </w:rPr>
        <w:t>Музыкальная терапия противопоказана</w:t>
      </w:r>
      <w:r w:rsidRPr="000814C4">
        <w:rPr>
          <w:sz w:val="28"/>
          <w:szCs w:val="28"/>
        </w:rPr>
        <w:t>:</w:t>
      </w:r>
    </w:p>
    <w:p w:rsidR="000814C4" w:rsidRPr="000814C4" w:rsidRDefault="000814C4" w:rsidP="00CA73C9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-детям с предрасположенностью к судорогам;</w:t>
      </w:r>
    </w:p>
    <w:p w:rsidR="000814C4" w:rsidRPr="000814C4" w:rsidRDefault="000814C4" w:rsidP="00CA73C9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 -детям с серьезным состоянием здоровья, которое сопровождается отравлением организма; </w:t>
      </w:r>
    </w:p>
    <w:p w:rsidR="000814C4" w:rsidRPr="000814C4" w:rsidRDefault="000814C4" w:rsidP="00CA73C9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-детям, страдающим от отита; </w:t>
      </w:r>
    </w:p>
    <w:p w:rsidR="000814C4" w:rsidRPr="000814C4" w:rsidRDefault="000814C4" w:rsidP="00CA73C9">
      <w:pPr>
        <w:pStyle w:val="a3"/>
        <w:spacing w:before="0" w:beforeAutospacing="0" w:after="240" w:afterAutospacing="0" w:line="276" w:lineRule="auto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-детям, у кого резко повышает внутричерепное давление.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Ну вот и все, что я хотела рассказать про пользу музыки для воспитания и здоровья детей и взрослых.</w:t>
      </w:r>
    </w:p>
    <w:p w:rsidR="000814C4" w:rsidRPr="000814C4" w:rsidRDefault="000814C4" w:rsidP="000814C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0814C4">
        <w:rPr>
          <w:sz w:val="28"/>
          <w:szCs w:val="28"/>
        </w:rPr>
        <w:t>Слушайте хорошую и полезную музыку, будьте здоровы, и чтобы Ваши детишки росли умными и здоровыми. </w:t>
      </w:r>
    </w:p>
    <w:p w:rsidR="00CA5B71" w:rsidRPr="000814C4" w:rsidRDefault="00CA5B71" w:rsidP="000814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5B71" w:rsidRPr="000814C4" w:rsidSect="00C7393E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7632B"/>
    <w:multiLevelType w:val="hybridMultilevel"/>
    <w:tmpl w:val="9B221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5E"/>
    <w:rsid w:val="000814C4"/>
    <w:rsid w:val="0030375E"/>
    <w:rsid w:val="00713998"/>
    <w:rsid w:val="00C7393E"/>
    <w:rsid w:val="00CA5B71"/>
    <w:rsid w:val="00CA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1E7F"/>
  <w15:chartTrackingRefBased/>
  <w15:docId w15:val="{EED565C7-A929-40A4-A900-262C1EF8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14C4"/>
    <w:rPr>
      <w:i/>
      <w:iCs/>
    </w:rPr>
  </w:style>
  <w:style w:type="character" w:styleId="a5">
    <w:name w:val="Strong"/>
    <w:basedOn w:val="a0"/>
    <w:uiPriority w:val="22"/>
    <w:qFormat/>
    <w:rsid w:val="00081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2</cp:revision>
  <dcterms:created xsi:type="dcterms:W3CDTF">2023-06-19T13:47:00Z</dcterms:created>
  <dcterms:modified xsi:type="dcterms:W3CDTF">2023-06-19T14:29:00Z</dcterms:modified>
</cp:coreProperties>
</file>