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75" w:rsidRDefault="009F5E75" w:rsidP="009F5E75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г. Улан-Удэ</w:t>
      </w:r>
    </w:p>
    <w:p w:rsidR="009F5E75" w:rsidRDefault="009F5E75" w:rsidP="009F5E75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лан</w:t>
      </w:r>
      <w:proofErr w:type="spellEnd"/>
      <w:r>
        <w:rPr>
          <w:rFonts w:ascii="Times New Roman" w:hAnsi="Times New Roman"/>
          <w:sz w:val="28"/>
          <w:szCs w:val="28"/>
        </w:rPr>
        <w:t>-Удэ</w:t>
      </w:r>
    </w:p>
    <w:p w:rsidR="009F5E75" w:rsidRDefault="009F5E75" w:rsidP="009F5E75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F5E75" w:rsidRDefault="009F5E75" w:rsidP="009F5E75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№33 «Светлячок» комбинированного вида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Краткосрочный проект по экологии 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в подготовительной группе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«Огород на подоконнике»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Выполнила 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Бугаенко </w:t>
      </w:r>
      <w:proofErr w:type="spellStart"/>
      <w:r>
        <w:rPr>
          <w:sz w:val="28"/>
          <w:szCs w:val="28"/>
        </w:rPr>
        <w:t>О.Н</w:t>
      </w:r>
      <w:proofErr w:type="spellEnd"/>
      <w:r>
        <w:rPr>
          <w:sz w:val="28"/>
          <w:szCs w:val="28"/>
        </w:rPr>
        <w:t>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2022год</w:t>
      </w:r>
      <w:proofErr w:type="spellEnd"/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lastRenderedPageBreak/>
        <w:t>Тип проекта</w:t>
      </w:r>
      <w:r>
        <w:rPr>
          <w:rStyle w:val="a5"/>
          <w:sz w:val="28"/>
          <w:szCs w:val="28"/>
          <w:bdr w:val="none" w:sz="0" w:space="0" w:color="auto" w:frame="1"/>
        </w:rPr>
        <w:t>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 xml:space="preserve">информационно-практический, экспериментальный, </w:t>
      </w:r>
      <w:r>
        <w:rPr>
          <w:sz w:val="28"/>
          <w:szCs w:val="28"/>
          <w:shd w:val="clear" w:color="auto" w:fill="F4F4F4"/>
        </w:rPr>
        <w:t>познавательный, творческий.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Возрастная группа: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подготовительная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Продолжительность проекта</w:t>
      </w:r>
      <w:r>
        <w:rPr>
          <w:rStyle w:val="a5"/>
          <w:sz w:val="28"/>
          <w:szCs w:val="28"/>
          <w:u w:val="single"/>
          <w:bdr w:val="none" w:sz="0" w:space="0" w:color="auto" w:frame="1"/>
        </w:rPr>
        <w:t>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proofErr w:type="gramStart"/>
      <w:r>
        <w:rPr>
          <w:sz w:val="28"/>
          <w:szCs w:val="28"/>
          <w:bdr w:val="none" w:sz="0" w:space="0" w:color="auto" w:frame="1"/>
        </w:rPr>
        <w:t>краткосрочный</w:t>
      </w:r>
      <w:proofErr w:type="gramEnd"/>
      <w:r>
        <w:rPr>
          <w:sz w:val="28"/>
          <w:szCs w:val="28"/>
          <w:bdr w:val="none" w:sz="0" w:space="0" w:color="auto" w:frame="1"/>
        </w:rPr>
        <w:t>  (4 недели).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И</w:t>
      </w:r>
      <w:r>
        <w:rPr>
          <w:b/>
          <w:i/>
          <w:sz w:val="28"/>
          <w:szCs w:val="28"/>
          <w:u w:val="single"/>
          <w:shd w:val="clear" w:color="auto" w:fill="FFFFFF"/>
        </w:rPr>
        <w:t>нтеграция образовательных областей</w:t>
      </w:r>
      <w:proofErr w:type="gramStart"/>
      <w:r>
        <w:rPr>
          <w:sz w:val="28"/>
          <w:szCs w:val="28"/>
          <w:shd w:val="clear" w:color="auto" w:fill="FFFFFF"/>
        </w:rPr>
        <w:t xml:space="preserve"> :</w:t>
      </w:r>
      <w:proofErr w:type="gramEnd"/>
      <w:r>
        <w:rPr>
          <w:sz w:val="28"/>
          <w:szCs w:val="28"/>
          <w:shd w:val="clear" w:color="auto" w:fill="FFFFFF"/>
        </w:rPr>
        <w:t xml:space="preserve"> познавательное развитие, речевое развитие, социально – коммуникативное развитие, художественно – эстетическое развитие, физическое развитие.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Вид проекта</w:t>
      </w:r>
      <w:r>
        <w:rPr>
          <w:rStyle w:val="a5"/>
          <w:sz w:val="28"/>
          <w:szCs w:val="28"/>
          <w:u w:val="single"/>
          <w:bdr w:val="none" w:sz="0" w:space="0" w:color="auto" w:frame="1"/>
        </w:rPr>
        <w:t>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групповой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Форма организации  работы с детьми: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совместная деятельность взрослого с детьми, самостоятельная деятельность.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rStyle w:val="a4"/>
          <w:u w:val="single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</w:pPr>
      <w:r>
        <w:rPr>
          <w:rStyle w:val="a4"/>
          <w:sz w:val="28"/>
          <w:szCs w:val="28"/>
          <w:u w:val="single"/>
          <w:bdr w:val="none" w:sz="0" w:space="0" w:color="auto" w:frame="1"/>
        </w:rPr>
        <w:t>Прое</w:t>
      </w:r>
      <w:proofErr w:type="gramStart"/>
      <w:r>
        <w:rPr>
          <w:rStyle w:val="a4"/>
          <w:sz w:val="28"/>
          <w:szCs w:val="28"/>
          <w:u w:val="single"/>
          <w:bdr w:val="none" w:sz="0" w:space="0" w:color="auto" w:frame="1"/>
        </w:rPr>
        <w:t>кт  вкл</w:t>
      </w:r>
      <w:proofErr w:type="gramEnd"/>
      <w:r>
        <w:rPr>
          <w:rStyle w:val="a4"/>
          <w:sz w:val="28"/>
          <w:szCs w:val="28"/>
          <w:u w:val="single"/>
          <w:bdr w:val="none" w:sz="0" w:space="0" w:color="auto" w:frame="1"/>
        </w:rPr>
        <w:t>ючает в себя 3  этапа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u w:val="single"/>
          <w:bdr w:val="none" w:sz="0" w:space="0" w:color="auto" w:frame="1"/>
        </w:rPr>
        <w:t xml:space="preserve">Проблема: </w:t>
      </w:r>
      <w:r>
        <w:rPr>
          <w:sz w:val="28"/>
          <w:szCs w:val="28"/>
          <w:bdr w:val="none" w:sz="0" w:space="0" w:color="auto" w:frame="1"/>
        </w:rPr>
        <w:t>неполное представление детей о культурных растениях, недостаточный навык работы с инструментами и культуре труда.</w:t>
      </w:r>
      <w:r>
        <w:rPr>
          <w:rStyle w:val="a4"/>
          <w:sz w:val="28"/>
          <w:szCs w:val="28"/>
          <w:bdr w:val="none" w:sz="0" w:space="0" w:color="auto" w:frame="1"/>
        </w:rPr>
        <w:t>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u w:val="single"/>
          <w:bdr w:val="none" w:sz="0" w:space="0" w:color="auto" w:frame="1"/>
        </w:rPr>
        <w:t>Цель: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формирование у детей интереса к опытнической и исследовательской деятельности по выращиванию культурных растений в комнатных условиях, воспитание у детей любви к природе, создание в группе огорода на подоконнике. </w:t>
      </w:r>
      <w:r>
        <w:rPr>
          <w:sz w:val="28"/>
          <w:szCs w:val="28"/>
          <w:bdr w:val="none" w:sz="0" w:space="0" w:color="auto" w:frame="1"/>
        </w:rPr>
        <w:t>Дать представление о том, как надо ухаживать за растениями в комнатных условиях. 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u w:val="single"/>
          <w:bdr w:val="none" w:sz="0" w:space="0" w:color="auto" w:frame="1"/>
        </w:rPr>
        <w:t>Проектная идея</w:t>
      </w:r>
      <w:r>
        <w:rPr>
          <w:sz w:val="28"/>
          <w:szCs w:val="28"/>
          <w:u w:val="single"/>
          <w:bdr w:val="none" w:sz="0" w:space="0" w:color="auto" w:frame="1"/>
        </w:rPr>
        <w:t>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Создать в группе детского сада огород на подоконнике.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u w:val="single"/>
          <w:bdr w:val="none" w:sz="0" w:space="0" w:color="auto" w:frame="1"/>
        </w:rPr>
        <w:t>Участники проекта: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-Дети подготовительной к школе группе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-педагоги;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-родители.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rStyle w:val="a4"/>
          <w:u w:val="single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</w:pPr>
      <w:r>
        <w:rPr>
          <w:rStyle w:val="a4"/>
          <w:sz w:val="28"/>
          <w:szCs w:val="28"/>
          <w:u w:val="single"/>
          <w:bdr w:val="none" w:sz="0" w:space="0" w:color="auto" w:frame="1"/>
        </w:rPr>
        <w:t>Задачи проекта: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1.Учить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детей ухаживать за растениями в комнатных условиях.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2. Формировать у детей понятия о доминирующем значении растений в жизни на планете.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lastRenderedPageBreak/>
        <w:t>3.Обобщать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представление детей о необходимости света, тепла, влаги почвы для развития растений.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4. Развивать познавательные и творческие способности детей.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5. Формировать осознанно-правильное отношение к </w:t>
      </w:r>
      <w:proofErr w:type="gramStart"/>
      <w:r>
        <w:rPr>
          <w:sz w:val="28"/>
          <w:szCs w:val="28"/>
          <w:bdr w:val="none" w:sz="0" w:space="0" w:color="auto" w:frame="1"/>
        </w:rPr>
        <w:t>природным</w:t>
      </w:r>
      <w:proofErr w:type="gramEnd"/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явлениям и объектам.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6.Воспитывать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бережное отношение к своему труду, и труду взрослых.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7.Учить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выполнять индивидуальные поручения, и коллективные задания.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8.Закреплять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знания детей о строении луковицы</w:t>
      </w:r>
      <w:proofErr w:type="gramStart"/>
      <w:r>
        <w:rPr>
          <w:sz w:val="28"/>
          <w:szCs w:val="28"/>
          <w:bdr w:val="none" w:sz="0" w:space="0" w:color="auto" w:frame="1"/>
        </w:rPr>
        <w:t xml:space="preserve"> .</w:t>
      </w:r>
      <w:proofErr w:type="gramEnd"/>
      <w:r>
        <w:rPr>
          <w:sz w:val="28"/>
          <w:szCs w:val="28"/>
          <w:bdr w:val="none" w:sz="0" w:space="0" w:color="auto" w:frame="1"/>
        </w:rPr>
        <w:t xml:space="preserve"> Активизировать словарь детей (корень, луковица, посадить, углубление, условия, стрелка).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9.Воспитывать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желание добиваться результата, чувство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ответственности за  участие в общем деле.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10.Развивать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чувство общности детей в группе и навыки сотрудничества.</w:t>
      </w:r>
    </w:p>
    <w:p w:rsidR="009F5E75" w:rsidRDefault="009F5E75" w:rsidP="009F5E75">
      <w:pPr>
        <w:pStyle w:val="a3"/>
        <w:spacing w:before="28" w:beforeAutospacing="0" w:after="240" w:afterAutospacing="0" w:line="360" w:lineRule="auto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28" w:beforeAutospacing="0" w:after="28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Работа с родителями</w:t>
      </w:r>
      <w:r>
        <w:rPr>
          <w:sz w:val="28"/>
          <w:szCs w:val="28"/>
          <w:bdr w:val="none" w:sz="0" w:space="0" w:color="auto" w:frame="1"/>
        </w:rPr>
        <w:t>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1.Предложить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родителям помочь в организации  проведения проекта «Огород на подоконнике» – контейнеры, землю, семена для посадки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2.Посетить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теплицы.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3.Домашнее</w:t>
      </w:r>
      <w:proofErr w:type="spellEnd"/>
      <w:r>
        <w:rPr>
          <w:sz w:val="28"/>
          <w:szCs w:val="28"/>
          <w:bdr w:val="none" w:sz="0" w:space="0" w:color="auto" w:frame="1"/>
        </w:rPr>
        <w:t xml:space="preserve"> задание – с детьми прорастить любую культуру на подоконнике, составить рассказ о том, как ухаживали за ней.</w:t>
      </w:r>
    </w:p>
    <w:p w:rsidR="009F5E75" w:rsidRDefault="009F5E75" w:rsidP="009F5E75">
      <w:pPr>
        <w:pStyle w:val="a3"/>
        <w:spacing w:before="28" w:beforeAutospacing="0" w:after="28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jc w:val="center"/>
        <w:textAlignment w:val="baseline"/>
        <w:rPr>
          <w:sz w:val="28"/>
          <w:szCs w:val="28"/>
        </w:rPr>
      </w:pPr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Ожидаемые результаты.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 Дети научатся ухаживать за растениями и познакомятся с условиями их содержания, приобретут определённые практические навыки.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2.У</w:t>
      </w:r>
      <w:proofErr w:type="spellEnd"/>
      <w:r>
        <w:rPr>
          <w:sz w:val="28"/>
          <w:szCs w:val="28"/>
          <w:bdr w:val="none" w:sz="0" w:space="0" w:color="auto" w:frame="1"/>
        </w:rPr>
        <w:t xml:space="preserve"> детей сформируются знания о росте растений в комнатных условиях.</w:t>
      </w:r>
    </w:p>
    <w:p w:rsidR="009F5E75" w:rsidRDefault="009F5E75" w:rsidP="009F5E75">
      <w:pPr>
        <w:pStyle w:val="a3"/>
        <w:spacing w:before="28" w:beforeAutospacing="0" w:after="28" w:afterAutospacing="0" w:line="360" w:lineRule="auto"/>
        <w:textAlignment w:val="baseline"/>
        <w:rPr>
          <w:sz w:val="28"/>
          <w:szCs w:val="28"/>
          <w:shd w:val="clear" w:color="auto" w:fill="F4F4F4"/>
        </w:rPr>
      </w:pPr>
      <w:proofErr w:type="spellStart"/>
      <w:r>
        <w:rPr>
          <w:sz w:val="28"/>
          <w:szCs w:val="28"/>
        </w:rPr>
        <w:t>3.</w:t>
      </w:r>
      <w:r>
        <w:rPr>
          <w:sz w:val="28"/>
          <w:szCs w:val="28"/>
          <w:shd w:val="clear" w:color="auto" w:fill="F4F4F4"/>
        </w:rPr>
        <w:t>Формирование</w:t>
      </w:r>
      <w:proofErr w:type="spellEnd"/>
      <w:r>
        <w:rPr>
          <w:sz w:val="28"/>
          <w:szCs w:val="28"/>
          <w:shd w:val="clear" w:color="auto" w:fill="F4F4F4"/>
        </w:rPr>
        <w:t xml:space="preserve"> у детей уважительного отношения к труду. </w:t>
      </w:r>
    </w:p>
    <w:p w:rsidR="009F5E75" w:rsidRDefault="009F5E75" w:rsidP="009F5E75">
      <w:pPr>
        <w:pStyle w:val="a3"/>
        <w:spacing w:before="28" w:beforeAutospacing="0" w:after="28" w:afterAutospacing="0" w:line="360" w:lineRule="auto"/>
        <w:textAlignment w:val="baseline"/>
        <w:rPr>
          <w:sz w:val="28"/>
          <w:szCs w:val="28"/>
          <w:shd w:val="clear" w:color="auto" w:fill="F4F4F4"/>
        </w:rPr>
      </w:pPr>
      <w:r>
        <w:rPr>
          <w:sz w:val="28"/>
          <w:szCs w:val="28"/>
          <w:shd w:val="clear" w:color="auto" w:fill="F4F4F4"/>
        </w:rPr>
        <w:t xml:space="preserve">4. Создание в группе огорода на подоконнике, дневника наблюдений для фиксации наблюдений за растениями в огороде на подоконнике. </w:t>
      </w:r>
    </w:p>
    <w:p w:rsidR="009F5E75" w:rsidRDefault="009F5E75" w:rsidP="009F5E75">
      <w:pPr>
        <w:pStyle w:val="a3"/>
        <w:spacing w:before="28" w:beforeAutospacing="0" w:after="28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4F4F4"/>
        </w:rPr>
        <w:t>5. Активное участие родителей в реализации проекта.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i/>
          <w:iCs/>
          <w:u w:val="single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</w:pPr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lastRenderedPageBreak/>
        <w:t>Способы оценки.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  <w:bdr w:val="none" w:sz="0" w:space="0" w:color="auto" w:frame="1"/>
        </w:rPr>
        <w:t>Опыты, наблюдения, беседы.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i/>
          <w:iCs/>
          <w:u w:val="single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Актуальность проекта: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Огород на подоконнике в детском саду способствует развитию любознательности и наблюдательности у детей, это помогает лучше познать растительную жизнь. Он способен расширить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</w:pPr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Проект рассчитан на 4 недели.</w:t>
      </w:r>
    </w:p>
    <w:p w:rsidR="009F5E75" w:rsidRDefault="009F5E75" w:rsidP="009F5E75">
      <w:pPr>
        <w:pStyle w:val="a3"/>
        <w:spacing w:before="28" w:beforeAutospacing="0" w:after="28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1 ЭТАП – постановка проблемных вопросов.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Что мы знаем о растениях?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Что можем и хотим узнать?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Как мы это узнаем?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 процессе подготовки проводились беседы, работа с таблицами, чтение художественной и познавательной литературы (поговорки, стихи, сказки, загадки) просмотр слайдов, рассматривание картин и иллюстраций, занятия, работа с дидактическим материалом.</w:t>
      </w:r>
    </w:p>
    <w:p w:rsidR="009F5E75" w:rsidRDefault="009F5E75" w:rsidP="009F5E75">
      <w:pPr>
        <w:pStyle w:val="a3"/>
        <w:spacing w:before="28" w:beforeAutospacing="0" w:after="240" w:afterAutospacing="0" w:line="360" w:lineRule="auto"/>
        <w:jc w:val="center"/>
        <w:textAlignment w:val="baseline"/>
        <w:rPr>
          <w:sz w:val="28"/>
          <w:szCs w:val="28"/>
        </w:rPr>
      </w:pP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План образовательной деятельности в режимных моментах.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proofErr w:type="spellStart"/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БЕСЕДЫ</w:t>
      </w:r>
      <w:proofErr w:type="gramStart"/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,О</w:t>
      </w:r>
      <w:proofErr w:type="gramEnd"/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ПЫТЫ</w:t>
      </w:r>
      <w:proofErr w:type="spellEnd"/>
      <w:r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.</w:t>
      </w:r>
    </w:p>
    <w:p w:rsidR="009F5E75" w:rsidRDefault="009F5E75" w:rsidP="009F5E75">
      <w:pPr>
        <w:pStyle w:val="a3"/>
        <w:spacing w:before="28" w:beforeAutospacing="0" w:after="28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Почва.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Название мероприятия: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 xml:space="preserve"> Экспериментально-опытное занятие 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«Почва и ее свойства».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Цель: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Выявить свойства почвы: имеет вес, черного цвета, сыпется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Материал, оборудование:</w:t>
      </w:r>
      <w:r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Земля в контейнерах</w:t>
      </w:r>
    </w:p>
    <w:p w:rsidR="009F5E75" w:rsidRDefault="009F5E75" w:rsidP="009F5E75">
      <w:pPr>
        <w:pStyle w:val="a3"/>
        <w:spacing w:before="28" w:beforeAutospacing="0" w:after="28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Вода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Название мероприятия:</w:t>
      </w:r>
      <w:r>
        <w:rPr>
          <w:sz w:val="28"/>
          <w:szCs w:val="28"/>
          <w:bdr w:val="none" w:sz="0" w:space="0" w:color="auto" w:frame="1"/>
        </w:rPr>
        <w:t> « Вода и растения».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Цель: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Выявить насколько вода необходима для роста растений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Материал, оборудование:</w:t>
      </w:r>
      <w:r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2 контейнера с землей и проросшими ростками (один поливают регулярно, второй не поливается совсем)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Солнце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Название мероприятия:</w:t>
      </w:r>
      <w:r>
        <w:rPr>
          <w:sz w:val="28"/>
          <w:szCs w:val="28"/>
          <w:bdr w:val="none" w:sz="0" w:space="0" w:color="auto" w:frame="1"/>
        </w:rPr>
        <w:t> « Солнце и растения».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Цель: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Определить роль солнца в жизни растений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Материал, оборудование:</w:t>
      </w:r>
      <w:r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2 контейнера с землей и проросшими ростками (один стоит на солнышке, другой поместили в темную комнату) 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Человек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Название мероприятия:</w:t>
      </w:r>
      <w:r>
        <w:rPr>
          <w:sz w:val="28"/>
          <w:szCs w:val="28"/>
          <w:bdr w:val="none" w:sz="0" w:space="0" w:color="auto" w:frame="1"/>
        </w:rPr>
        <w:t>  «Человек и растения».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Цель: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Выявить насколько растения нуждаются в уходе человека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ind w:left="601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Материал, оборудование: </w:t>
      </w:r>
      <w:r>
        <w:rPr>
          <w:sz w:val="28"/>
          <w:szCs w:val="28"/>
          <w:bdr w:val="none" w:sz="0" w:space="0" w:color="auto" w:frame="1"/>
        </w:rPr>
        <w:t xml:space="preserve">2 контейнера с землей и ростками </w:t>
      </w:r>
      <w:proofErr w:type="gramStart"/>
      <w:r>
        <w:rPr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sz w:val="28"/>
          <w:szCs w:val="28"/>
          <w:bdr w:val="none" w:sz="0" w:space="0" w:color="auto" w:frame="1"/>
        </w:rPr>
        <w:t>один контейнер дети поливают, рыхлят землю, выбирают солнечное место, другой не поливают, не рыхлят землю, поставили в темное место).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2 ЭТАП – практическая часть.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Подготовка земли и семян (лук, петрушка, укроп). Посадка данных культур. Далее каждодневное наблюдение. Дети наблюдали за ростом растений, проводили опыты, эксперименты. Устанавливали связи: растения - земля, растения - вода, растения – человек. Ведение исследовательского дневника. Каждодневное занесение данных </w:t>
      </w:r>
      <w:proofErr w:type="gramStart"/>
      <w:r>
        <w:rPr>
          <w:sz w:val="28"/>
          <w:szCs w:val="28"/>
          <w:bdr w:val="none" w:sz="0" w:space="0" w:color="auto" w:frame="1"/>
        </w:rPr>
        <w:t>о</w:t>
      </w:r>
      <w:proofErr w:type="gramEnd"/>
      <w:r>
        <w:rPr>
          <w:sz w:val="28"/>
          <w:szCs w:val="28"/>
          <w:bdr w:val="none" w:sz="0" w:space="0" w:color="auto" w:frame="1"/>
        </w:rPr>
        <w:t xml:space="preserve"> изменении и росте посаженных культур.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3 ЭТАП – заключительный.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1) Обобщение изученного опыта.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2) Выставка рисунков «Растения наши друзья».</w:t>
      </w:r>
    </w:p>
    <w:p w:rsidR="009F5E75" w:rsidRDefault="009F5E75" w:rsidP="009F5E7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3)Употребление выращенных растений в пищу (зелень) в детском саду.</w:t>
      </w:r>
    </w:p>
    <w:p w:rsidR="00707693" w:rsidRDefault="00707693">
      <w:bookmarkStart w:id="0" w:name="_GoBack"/>
      <w:bookmarkEnd w:id="0"/>
    </w:p>
    <w:sectPr w:rsidR="0070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82"/>
    <w:rsid w:val="00160682"/>
    <w:rsid w:val="00707693"/>
    <w:rsid w:val="00987951"/>
    <w:rsid w:val="009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7951"/>
  </w:style>
  <w:style w:type="character" w:styleId="a4">
    <w:name w:val="Strong"/>
    <w:basedOn w:val="a0"/>
    <w:uiPriority w:val="22"/>
    <w:qFormat/>
    <w:rsid w:val="00987951"/>
    <w:rPr>
      <w:b/>
      <w:bCs/>
    </w:rPr>
  </w:style>
  <w:style w:type="character" w:styleId="a5">
    <w:name w:val="Emphasis"/>
    <w:basedOn w:val="a0"/>
    <w:uiPriority w:val="20"/>
    <w:qFormat/>
    <w:rsid w:val="00987951"/>
    <w:rPr>
      <w:i/>
      <w:iCs/>
    </w:rPr>
  </w:style>
  <w:style w:type="paragraph" w:styleId="a6">
    <w:name w:val="No Spacing"/>
    <w:uiPriority w:val="1"/>
    <w:qFormat/>
    <w:rsid w:val="009F5E7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7951"/>
  </w:style>
  <w:style w:type="character" w:styleId="a4">
    <w:name w:val="Strong"/>
    <w:basedOn w:val="a0"/>
    <w:uiPriority w:val="22"/>
    <w:qFormat/>
    <w:rsid w:val="00987951"/>
    <w:rPr>
      <w:b/>
      <w:bCs/>
    </w:rPr>
  </w:style>
  <w:style w:type="character" w:styleId="a5">
    <w:name w:val="Emphasis"/>
    <w:basedOn w:val="a0"/>
    <w:uiPriority w:val="20"/>
    <w:qFormat/>
    <w:rsid w:val="00987951"/>
    <w:rPr>
      <w:i/>
      <w:iCs/>
    </w:rPr>
  </w:style>
  <w:style w:type="paragraph" w:styleId="a6">
    <w:name w:val="No Spacing"/>
    <w:uiPriority w:val="1"/>
    <w:qFormat/>
    <w:rsid w:val="009F5E7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2023-01-24T11:41:00Z</dcterms:created>
  <dcterms:modified xsi:type="dcterms:W3CDTF">2023-01-24T12:05:00Z</dcterms:modified>
</cp:coreProperties>
</file>