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5EA83" w14:textId="77777777" w:rsidR="006070C7" w:rsidRPr="006070C7" w:rsidRDefault="006070C7" w:rsidP="006070C7">
      <w:pPr>
        <w:spacing w:before="240"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070C7">
        <w:rPr>
          <w:rFonts w:ascii="Times New Roman" w:hAnsi="Times New Roman" w:cs="Times New Roman"/>
          <w:sz w:val="40"/>
          <w:szCs w:val="40"/>
        </w:rPr>
        <w:t>Мастер-класс для воспитателей на тему:</w:t>
      </w:r>
    </w:p>
    <w:p w14:paraId="28D5A0E8" w14:textId="77777777" w:rsidR="006070C7" w:rsidRPr="006070C7" w:rsidRDefault="006070C7" w:rsidP="006070C7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070C7">
        <w:rPr>
          <w:rFonts w:ascii="Times New Roman" w:hAnsi="Times New Roman" w:cs="Times New Roman"/>
          <w:sz w:val="36"/>
          <w:szCs w:val="36"/>
        </w:rPr>
        <w:t>«Современные игровые технологии в развитии речи детей дошкольного возраста»</w:t>
      </w:r>
    </w:p>
    <w:p w14:paraId="268ABBE0" w14:textId="77777777" w:rsidR="006070C7" w:rsidRPr="006070C7" w:rsidRDefault="006070C7" w:rsidP="006070C7">
      <w:pPr>
        <w:spacing w:before="240"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0B82E484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Добрый день, уважаемые коллеги! Мне очень приятно видеть всех вас сегодня. И чтобы сразу включиться в работу предлагаю вам ответить на несколько простых вопросов.</w:t>
      </w:r>
    </w:p>
    <w:p w14:paraId="0EA7134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Я рада вас видеть сегодня, друзья.</w:t>
      </w:r>
    </w:p>
    <w:p w14:paraId="56929B8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Прошу отвечать громко «Нет» или «Да».</w:t>
      </w:r>
    </w:p>
    <w:p w14:paraId="27915E8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Едва не промокли в дороге, в пути,</w:t>
      </w:r>
    </w:p>
    <w:p w14:paraId="3FF668E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Но все равно на мастер-класс вы пришли? (да)</w:t>
      </w:r>
    </w:p>
    <w:p w14:paraId="4E794A5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Хочу я услышать ваш честный ответ,</w:t>
      </w:r>
    </w:p>
    <w:p w14:paraId="437A938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Детей вы любите? Да или нет? (да)</w:t>
      </w:r>
    </w:p>
    <w:p w14:paraId="6062A5E9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Чтоб деткам своим во всем помогать</w:t>
      </w:r>
    </w:p>
    <w:p w14:paraId="32797DD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Вы новое что-то хотите узнать? (да)</w:t>
      </w:r>
    </w:p>
    <w:p w14:paraId="0F46B67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Кошмар этот помним с студенческих лет</w:t>
      </w:r>
    </w:p>
    <w:p w14:paraId="22962FA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Мы скучные лекции слушаем? (нет)</w:t>
      </w:r>
    </w:p>
    <w:p w14:paraId="6D4E2CCE" w14:textId="0ADE197A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Чтоб дух мастер-класса нам сохранить,</w:t>
      </w:r>
    </w:p>
    <w:p w14:paraId="5A569BF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Вам нужно? в работе активными быть? (да)</w:t>
      </w:r>
    </w:p>
    <w:p w14:paraId="13751FA8" w14:textId="346E8BD6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Тогда Вас прошу мне во всем помогать,</w:t>
      </w:r>
    </w:p>
    <w:p w14:paraId="79F071D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Приветствие кончилось, можно начать.</w:t>
      </w:r>
    </w:p>
    <w:p w14:paraId="184B662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14:paraId="3FF3C90A" w14:textId="2192A9DF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Уважаемые коллеги, позвольте представить вам тему моего мастер-класса «Современные игровые технологии в развитие речи детей дошкольного возраста».</w:t>
      </w:r>
    </w:p>
    <w:p w14:paraId="39BAD53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Я надеюсь, что процесс будет двусторонним, и вы будете активными участниками сегодняшнего мастер-класса.</w:t>
      </w:r>
    </w:p>
    <w:p w14:paraId="4F931F29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14:paraId="5A1F42D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Цель мастер-класса: повышение профессиональной компетентности в сфере речевого развития детей дошкольного возраста через использование современных, традиционных и нетрадиционных педагогических технологий (приёмов, методов и форм). </w:t>
      </w:r>
    </w:p>
    <w:p w14:paraId="60383BB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Задачи.</w:t>
      </w:r>
    </w:p>
    <w:p w14:paraId="0B2C75E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1. Познакомить педагогов с эффективными методами, приёмами речевого развития детей.</w:t>
      </w:r>
    </w:p>
    <w:p w14:paraId="06F732A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2. Активизировать самостоятельную работу педагогов, дать им возможность заимствовать элементы педагогического опыта для улучшения собственного.</w:t>
      </w:r>
    </w:p>
    <w:p w14:paraId="2555A63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Прекрасна речь, когда она, как ручеек,</w:t>
      </w:r>
    </w:p>
    <w:p w14:paraId="7C825320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Бежит среди камней чиста, нетороплива,</w:t>
      </w:r>
    </w:p>
    <w:p w14:paraId="7ACFC73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 ты готов внимать ее поток и восклицать:</w:t>
      </w:r>
    </w:p>
    <w:p w14:paraId="73A9597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«О, как же ты красива!»</w:t>
      </w:r>
    </w:p>
    <w:p w14:paraId="6A6F397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Актуальность.</w:t>
      </w:r>
    </w:p>
    <w:p w14:paraId="3BDC5294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Грамотная речь – важнейшее условие всестороннего развития личности ребенка.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</w:t>
      </w:r>
    </w:p>
    <w:p w14:paraId="7EDE6AF4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Нам педагогам дошкольного образования необходимо уметь не только свободно ориентироваться в широком спектре современных технологий, но и эффективно их внедрять.</w:t>
      </w:r>
    </w:p>
    <w:p w14:paraId="3EE4554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В соответствии с ФГОС образовательный процесс должен строиться на адекватных возрасту формах работы с детьми. А что является основной формой работы с детьми дошкольного возраста и ведущим видом деятельности? (ответы слушателей).</w:t>
      </w:r>
    </w:p>
    <w:p w14:paraId="5C27158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Конечно же - это игра. Т. к.  у нас с вами профессиональная деятельность связана с детьми в детском саду, а ведущей деятельностью этого возраста является ИГРА, значит, мы с вами сейчас тоже поиграем.</w:t>
      </w:r>
    </w:p>
    <w:p w14:paraId="53DA1A8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Сегодня с помощью  игровых методов и приемов я хотела бы вам показать, как можно заинтересовать и побудить ребенка к речевой деятельности.</w:t>
      </w:r>
    </w:p>
    <w:p w14:paraId="097555C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>- И начнем мы с метода совместных рассказываний, где я использовала такие игровые приемы как: «Я начну, а ты продолжи», «Закончи предложение». Попробуем?</w:t>
      </w:r>
    </w:p>
    <w:p w14:paraId="5EC35C9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Практическая часть:</w:t>
      </w:r>
    </w:p>
    <w:p w14:paraId="231A08E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Пошел первый…. (воспитатель предлагает придумать несколько вариантов ответов)</w:t>
      </w:r>
    </w:p>
    <w:p w14:paraId="1F0C6C9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Утром дети …</w:t>
      </w:r>
    </w:p>
    <w:p w14:paraId="36E6437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Девочка Маша играет… .</w:t>
      </w:r>
    </w:p>
    <w:p w14:paraId="3FA6C5A0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Этот прием направлен на совместное построение коротких высказываний, когда взрослый начинает фразу, а ребенок ее заканчивает.</w:t>
      </w:r>
    </w:p>
    <w:p w14:paraId="0F51AB5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Игровые упражнения «Рифмы».</w:t>
      </w:r>
    </w:p>
    <w:p w14:paraId="4BCDBE9F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 названным словам, подобрать рифмы:</w:t>
      </w:r>
    </w:p>
    <w:p w14:paraId="1356FF3E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ребята - котята;</w:t>
      </w:r>
    </w:p>
    <w:p w14:paraId="62EFF068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картина - корзина;</w:t>
      </w:r>
    </w:p>
    <w:p w14:paraId="146BB00D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вскачь - мяч,</w:t>
      </w:r>
    </w:p>
    <w:p w14:paraId="76682A1C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птицы - спицы.</w:t>
      </w:r>
    </w:p>
    <w:p w14:paraId="3052896B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«Доскажи словечко».</w:t>
      </w:r>
    </w:p>
    <w:p w14:paraId="50C0D55B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Посмотрите-ка, ребята, Ведь играют тут... (котята).</w:t>
      </w:r>
    </w:p>
    <w:p w14:paraId="11D032E0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Вот пустилось что-то вскачь. Рассмотрели - это… (мяч).</w:t>
      </w:r>
    </w:p>
    <w:p w14:paraId="5B7AB014" w14:textId="51D67E8B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Очен чисто вымыт пол, На него поставим… (стол).</w:t>
      </w:r>
    </w:p>
    <w:p w14:paraId="01D6DC47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Но, так как мы с вами взрослые люди, я хочу немного усложнить задание.</w:t>
      </w:r>
    </w:p>
    <w:p w14:paraId="797BD374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6BFACF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Задание: вспомните героев любимых сказок и отгадайте про них загадки.</w:t>
      </w:r>
    </w:p>
    <w:p w14:paraId="1ADC7C0D" w14:textId="1453DC05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Колиесть печка, не нужен диван, щукой командует в сказке… (не Иван, а Емеля)</w:t>
      </w:r>
    </w:p>
    <w:p w14:paraId="02B3722A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Дернуть за веревочку – такой для входа код. Съел бабушку и внучку голодный серый… (не Кот, а Волк)</w:t>
      </w:r>
    </w:p>
    <w:p w14:paraId="695C16C8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В Людоедах знает толк, съест, как мышь, любого… (не Волк, а Кот в сапогах)</w:t>
      </w:r>
    </w:p>
    <w:p w14:paraId="7792E535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>• Озорник, хвастун, крепыш, подлетел к окну… (не Малыш, а Карлсон)</w:t>
      </w:r>
    </w:p>
    <w:p w14:paraId="3B882F77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Волка не пускают, Волка братья злят, крепкий дом построен у троих… (не козлят, а поросят)</w:t>
      </w:r>
    </w:p>
    <w:p w14:paraId="5AD2351A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Плетью бьет всех, кто шалит, мучит кукол… (не Айболит, а Карабас)</w:t>
      </w:r>
    </w:p>
    <w:p w14:paraId="77B981EE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Стрела у Ивана упала в болото и в лапы попала она… (не бегемота, а Лягушки)</w:t>
      </w:r>
    </w:p>
    <w:p w14:paraId="67A5E581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Лягушка со стрелою – печальная картина. Женой квакушка станет теперь для… (не Буратино, а для Ивана-царевича)</w:t>
      </w:r>
    </w:p>
    <w:p w14:paraId="769EC44A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Из полена Карло вырезал фигурку, существо ожившее он назвал… (не Снегуркой, а Буратино)</w:t>
      </w:r>
    </w:p>
    <w:p w14:paraId="1782EB9D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У попа работник родом из крестьян, за щелчки работать нанялся… (не Иван, а Балда)</w:t>
      </w:r>
    </w:p>
    <w:p w14:paraId="4A15296D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Молодцы, у вас все получилось.</w:t>
      </w:r>
    </w:p>
    <w:p w14:paraId="5708ED1F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Следующее игровое упражнений «Почемучки».</w:t>
      </w:r>
    </w:p>
    <w:p w14:paraId="4D881DD8" w14:textId="77777777" w:rsidR="006070C7" w:rsidRPr="006070C7" w:rsidRDefault="006070C7" w:rsidP="006070C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Я вам сейчас буду задавать вопросы, а вы должны ответить на него полным ответом, начиная со слов «потому что».</w:t>
      </w:r>
    </w:p>
    <w:p w14:paraId="3176E15D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И так, начнем.</w:t>
      </w:r>
    </w:p>
    <w:p w14:paraId="6535504C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Игра «Почемучки».</w:t>
      </w:r>
    </w:p>
    <w:p w14:paraId="12CE5972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Почему улетают птицы?</w:t>
      </w:r>
    </w:p>
    <w:p w14:paraId="66E49D68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зимой нельзя купаться?</w:t>
      </w:r>
    </w:p>
    <w:p w14:paraId="654F0FE9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засыхают цветы?</w:t>
      </w:r>
    </w:p>
    <w:p w14:paraId="2DBFD5D2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весной тает снег?</w:t>
      </w:r>
    </w:p>
    <w:p w14:paraId="05D203AE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летом не носят шубы?</w:t>
      </w:r>
    </w:p>
    <w:p w14:paraId="15D06E32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люди берут зонты?</w:t>
      </w:r>
    </w:p>
    <w:p w14:paraId="08802382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пришел врач?</w:t>
      </w:r>
    </w:p>
    <w:p w14:paraId="1F1687F6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деревья мокрые?</w:t>
      </w:r>
    </w:p>
    <w:p w14:paraId="1FEB8577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мяч катится?</w:t>
      </w:r>
    </w:p>
    <w:p w14:paraId="29FEC141" w14:textId="77777777" w:rsidR="006070C7" w:rsidRPr="006070C7" w:rsidRDefault="006070C7" w:rsidP="00607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• Почему ребята не едят яблоки?</w:t>
      </w:r>
    </w:p>
    <w:p w14:paraId="2D48A89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14:paraId="57796C3F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>Данное упражнение направлено на формирование навыков связных речевых высказываний, развитие умения отвечать полным предложением на поставленный вопрос, учитывая установку воспитателя.</w:t>
      </w:r>
    </w:p>
    <w:p w14:paraId="19EAE92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А сейчас я предлагаю вам немного поиграть с пальчиками:</w:t>
      </w:r>
    </w:p>
    <w:p w14:paraId="7AEA0D1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Но прежде, чем начать игру, я предлагаю вам ответить на вопрос:</w:t>
      </w:r>
    </w:p>
    <w:p w14:paraId="40171E4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Для чего нужны пальчиковые игры и что они развивают? (ответы слушателей) .</w:t>
      </w:r>
    </w:p>
    <w:p w14:paraId="33490BB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Да, вы абсолютно правы. Игры с пальчиками развивают мозг ребёнка, стимулируют развитие речи, творческие способности, фантазию.</w:t>
      </w:r>
    </w:p>
    <w:p w14:paraId="7F0C7D0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Известный педагог В. А. Сухомлинский сказал: "Ум ребёнка находится на кончике его пальцев». Рука имеет самое большое представительство в коре головного мозга. У нас на ладони находится множество биологически активных точек. Воздействуя на них можно регулировать функционирование внутренних органов мизинец-сердце, безымянный - печень, средний - кишечник, указательный - желудок, большой палец голова. Следовательно, воздействуя на определённые точки, можно влиять на соответствующий этой точке орган человека.</w:t>
      </w:r>
    </w:p>
    <w:p w14:paraId="3F00CAB5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Уровень развития мелкой моторики – один из показателей интеллектуальной готовности к школьному обучению. Обычно ребенок, имеющий высокий уровень развития мелкой моторики, умеет логически рассуждать, у него достаточно развиты память и внимание, связная речь.</w:t>
      </w:r>
    </w:p>
    <w:p w14:paraId="27F5A3B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Сегодня я попытаюсь показать вам, как это работает и надеюсь, что вам понравится выполнять незатейливые упражнения, а затем и привнести их в свою работу.</w:t>
      </w:r>
    </w:p>
    <w:p w14:paraId="2D0F69F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ИГРЫ: (для мл. дошкольников – используем четверостишия)</w:t>
      </w:r>
    </w:p>
    <w:p w14:paraId="094B2FD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Пальчиковая игра «Весна»</w:t>
      </w:r>
    </w:p>
    <w:p w14:paraId="08025E69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Вот уж две недели (Опускаем по очереди руки вниз, пальцы вместе)</w:t>
      </w:r>
    </w:p>
    <w:p w14:paraId="59D593A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Капают капели.</w:t>
      </w:r>
    </w:p>
    <w:p w14:paraId="24F6CD1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Снег на солнце тает (Руки ладонями вниз разведены в стороны)</w:t>
      </w:r>
    </w:p>
    <w:p w14:paraId="2244028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 ручьём стекает.</w:t>
      </w:r>
    </w:p>
    <w:p w14:paraId="5E31C680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(Обе руки ладонями вниз двигаются в одну сторону)</w:t>
      </w:r>
    </w:p>
    <w:p w14:paraId="3699057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14:paraId="2344C019" w14:textId="47224C13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A4C4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 xml:space="preserve"> Пальчиковая игра «Подснежник»</w:t>
      </w:r>
    </w:p>
    <w:p w14:paraId="64B2B2A6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К нам Весна лишь заглянула — (Протягивают руки вперед)</w:t>
      </w:r>
    </w:p>
    <w:p w14:paraId="5D5FAE0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В снег ладошку окунула (Руки внизу, перпендикулярно корпусу)</w:t>
      </w:r>
    </w:p>
    <w:p w14:paraId="2A7E9D3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И расцвел там нежный, (Руки соединяют в бутон на уровне глаз)</w:t>
      </w:r>
    </w:p>
    <w:p w14:paraId="67CC1D0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Маленький подснежник (Медленно раздвигают пальцы «цветок раскрылся»)</w:t>
      </w:r>
    </w:p>
    <w:p w14:paraId="3B5782D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Пальчиковая игра «Шаловливые сосульки» (Ст. дошкольный возраст)</w:t>
      </w:r>
    </w:p>
    <w:p w14:paraId="5E7FD52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Шаловливые сосульки (Поднимаем обе руки вверх, пальцы складываем щепоткой, острием вниз)</w:t>
      </w:r>
    </w:p>
    <w:p w14:paraId="3FB8E899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Сели на карниз. (Кладем левую руку на правую, как в школе)</w:t>
      </w:r>
    </w:p>
    <w:p w14:paraId="6BFC7E4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Шаловливые сосульки (Так же)</w:t>
      </w:r>
    </w:p>
    <w:p w14:paraId="51C63A9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Посмотрели вниз. (Кладем левую руку на правую, смотрим вниз)</w:t>
      </w:r>
    </w:p>
    <w:p w14:paraId="739B315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Стали думать, чем заняться? (Чешем голову то левой рукой, то правой) «Будем каплями кидаться!». (Поднимаем руки вверх, кистями вниз. Взмахиваем кистями рук одновременно)</w:t>
      </w:r>
    </w:p>
    <w:p w14:paraId="56AD936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Целый день идет трезвон: (Кистями рук рисуем в воздухе круг)</w:t>
      </w:r>
    </w:p>
    <w:p w14:paraId="27145FC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Дили-дили, дили-дон! (Взмахиваем кистями рук по очереди.)</w:t>
      </w:r>
    </w:p>
    <w:p w14:paraId="617D0F0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Развитию мелкой моторики способствует также и Су-джок терапия. Су джок – в переводе с корейского языка Су - означает кисть, Джок – стопа. Таким образом, Су Джок терапия - это метод лечения с использованием кистей и стоп. Для детей по методу Су-Джок терапии используются специальные шарики, кольца, игры и упражнения.</w:t>
      </w:r>
    </w:p>
    <w:p w14:paraId="2C378C3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Я буду проговаривать текст, и показывать движения, а вы повторяйте за мной.</w:t>
      </w:r>
    </w:p>
    <w:p w14:paraId="5D170FF9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  ***Катится колючий ёжик, нет ни головы ни ножек</w:t>
      </w:r>
    </w:p>
    <w:p w14:paraId="3ED7A5F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По ладошке бежит и пыхтит, пыхтит, пыхтит.</w:t>
      </w:r>
    </w:p>
    <w:p w14:paraId="0EBE9435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(Катаем шарик слегка сжимая ладонями прямыми движениями между ладонями)</w:t>
      </w:r>
    </w:p>
    <w:p w14:paraId="370E86C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Мне по пальчикам бежит и пыхтит, пыхтит, пыхтит.</w:t>
      </w:r>
    </w:p>
    <w:p w14:paraId="38C6862F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Бегает туда-сюда, мне щекотно, да, да, да.</w:t>
      </w:r>
    </w:p>
    <w:p w14:paraId="041A6C2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(движения по пальцам)</w:t>
      </w:r>
    </w:p>
    <w:p w14:paraId="14742AF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>Уходи колючий ёж в тёмный лес, где ты живёшь!</w:t>
      </w:r>
    </w:p>
    <w:p w14:paraId="23CADB44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(кладём в ладонь шарик и берём подушечками пальцев)</w:t>
      </w:r>
    </w:p>
    <w:p w14:paraId="7BA11270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Следующий метод называется кинезиология.</w:t>
      </w:r>
    </w:p>
    <w:p w14:paraId="4877DD56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Кинезиология - наука о развитии головного мозга через определённые двигательные упражнения. Как справедливо заметил Мишель де Монтель мозг, хорошо устроенный, стоит больше, чем мозг, хорошо наполненный.</w:t>
      </w:r>
    </w:p>
    <w:p w14:paraId="0D30202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Истоки кинезиологии как науки следует искать почти во всех известных философских системах древности. Так, философская система Конфуция демонстрировала роль определенных движений для укрепления здоровья и развития ума. Искуснейший врач Гиппократ, также пользовался кинезиотерапией. Секрет красоты и молодости Клеопатры заключался в том, что она на протяжении всей жизни использовала кинезиологические упражнения, за счет которых поддерживала свой мозг в активном состоянии. Известно, что старение организма начинается со старения мозга. Поддерживая мозг в состоянии молодости, мы не позволяем стариться всему телу.</w:t>
      </w:r>
    </w:p>
    <w:p w14:paraId="55684A1F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Кинезиология направлена на совершенствование высших психических функций мозга, развитие подвижности нервных процессов, и синхронизации работы двух полушарий коры головного мозга. Выполняя упражнения у ребенка формируется быстрота нервных импульсов от рецепторов руки к центру речи головного мозга. В результате реализуется внутренняя потребность отражать свою речь в движении, т. е. помогать выразить свою мысль в речи и дополнить её движением руки, тела, взглядом.</w:t>
      </w:r>
    </w:p>
    <w:p w14:paraId="31332D0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Сейчас мы с вами выполним пальчиковую гимнастику с элементами кинезиологии.</w:t>
      </w:r>
    </w:p>
    <w:p w14:paraId="059734D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«Если пальчики грустят»</w:t>
      </w:r>
    </w:p>
    <w:p w14:paraId="1E268F8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Если пальчики грустят –</w:t>
      </w:r>
    </w:p>
    <w:p w14:paraId="125A7E7F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Доброты они хотят.</w:t>
      </w:r>
    </w:p>
    <w:p w14:paraId="65B9B31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(пальцы плотно прижимаем к ладони)</w:t>
      </w:r>
    </w:p>
    <w:p w14:paraId="0D4EAFB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Если пальчики заплачут –</w:t>
      </w:r>
    </w:p>
    <w:p w14:paraId="186D797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Их обидел кто-то значит.</w:t>
      </w:r>
    </w:p>
    <w:p w14:paraId="6262C4BF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(трясем кистями)</w:t>
      </w:r>
    </w:p>
    <w:p w14:paraId="0864CFD9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Наши пальцы пожалеем –</w:t>
      </w:r>
    </w:p>
    <w:p w14:paraId="266AD76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Добротой своей согреем.</w:t>
      </w:r>
    </w:p>
    <w:p w14:paraId="7B818245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>(«моем» руки, дышим на них)</w:t>
      </w:r>
    </w:p>
    <w:p w14:paraId="7D58937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 себе ладошки мы прижмем,</w:t>
      </w:r>
    </w:p>
    <w:p w14:paraId="1D5C077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(поочередно, 1 вверху, 1 внизу.)</w:t>
      </w:r>
    </w:p>
    <w:p w14:paraId="5D0BA99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Гладить ласково начнем.</w:t>
      </w:r>
    </w:p>
    <w:p w14:paraId="5C9D2BB5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(гладим ладонь другой ладонью)</w:t>
      </w:r>
    </w:p>
    <w:p w14:paraId="3CADD1E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Пусть обнимутся ладошки,</w:t>
      </w:r>
    </w:p>
    <w:p w14:paraId="0F7674F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Поиграют пусть немножко.</w:t>
      </w:r>
    </w:p>
    <w:p w14:paraId="6C10C27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(скрестить пальцы, ладони прижать</w:t>
      </w:r>
    </w:p>
    <w:p w14:paraId="03E0329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пальцы двух рук быстро легко стучат)</w:t>
      </w:r>
    </w:p>
    <w:p w14:paraId="740D1CF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Каждый пальчик нужно взять</w:t>
      </w:r>
    </w:p>
    <w:p w14:paraId="2C28F64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И покрепче обнимать.</w:t>
      </w:r>
    </w:p>
    <w:p w14:paraId="048CC53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(каждый палец зажимаем в кулачке)</w:t>
      </w:r>
    </w:p>
    <w:p w14:paraId="2025E36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Справились все, спасибо, отлично. Это упражнение способствует синхронизации работы полушарий головного мозга, что позволяет более эффективно корректировать отклонения в развитии речи детей.</w:t>
      </w:r>
    </w:p>
    <w:p w14:paraId="40DBD901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Также можно использовать Кинезиологические сказки ( примеры).</w:t>
      </w:r>
    </w:p>
    <w:p w14:paraId="008E92D5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Можно использовать элементы кинезиологических движений при чтении художественных произведений в ДОУ.</w:t>
      </w:r>
    </w:p>
    <w:p w14:paraId="7990C355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Смысл данных игр, состоит в том, что нервные окончания рук воздействуют на мозг ребенка и мозговая деятельность активизируется. Такие игры – хорошие помощники не только для развития речи, но и для подготовки руки ребенка к письму, развитие сенсорных впечатлений, а так же способствуют усидчивости. Такие игры формируют добрые взаимоотношения между сверстниками, взрослым и ребенком.</w:t>
      </w:r>
    </w:p>
    <w:p w14:paraId="5E6D86E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РЕФЛЕКСИЯ</w:t>
      </w:r>
    </w:p>
    <w:p w14:paraId="12D8C786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Цель: оценка результативности проведенного мастер-класса, осознание собственной и коллективной только что произведенной деятельности.</w:t>
      </w:r>
    </w:p>
    <w:p w14:paraId="24DEAAC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Тема речевого развития актуальна в наше время? В нашем детском саду?</w:t>
      </w:r>
    </w:p>
    <w:p w14:paraId="0AD1EED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Что запомнилось особенно?</w:t>
      </w:r>
    </w:p>
    <w:p w14:paraId="32C4CDC7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</w:p>
    <w:p w14:paraId="4317280E" w14:textId="43ECA48E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lastRenderedPageBreak/>
        <w:t>- Каки игры были наиболее интересны?</w:t>
      </w:r>
    </w:p>
    <w:p w14:paraId="4482F04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Что планируете взять на заметку в своей работе?</w:t>
      </w:r>
    </w:p>
    <w:p w14:paraId="2A1A4E55" w14:textId="6EFBF4BD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Итог</w:t>
      </w:r>
    </w:p>
    <w:p w14:paraId="6A7F7153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Уважаемые коллеги, я поделилась с вами тем, как можно использовать в своей работе совмещение разнообразных методов и приёмов для развития речи детей. Продемонстрированные приемы я активно применяю в своей работе, что позволило мне не раз убедиться в их результативном воздействии на речевое развитие детей.</w:t>
      </w:r>
    </w:p>
    <w:p w14:paraId="3D2FE0D6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Особенно примечательно и удобно в использовании  игр является то, что бесчисленное их множество можно найти не только в литературе, но и бесконечно импровизировать, придумывая разнообразные движения под хорошо знакомые вам стихи, потешки, песенки.</w:t>
      </w:r>
    </w:p>
    <w:p w14:paraId="78F1907E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14:paraId="43D95C9C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   Я  хочу рассказать вам притчу: «4 свечи»</w:t>
      </w:r>
    </w:p>
    <w:p w14:paraId="37AC219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В комнате горело 4 свечи.</w:t>
      </w:r>
    </w:p>
    <w:p w14:paraId="29838178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 Первая сказала: «Я-СПОКОЙСТВИЕ».</w:t>
      </w:r>
    </w:p>
    <w:p w14:paraId="7404F9A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К сожалению, люди не умеют меня хранить и погасла.</w:t>
      </w:r>
    </w:p>
    <w:p w14:paraId="3E7B6474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 Вторая сказала: «Я-ВЕРА». К сожалению, я никому не нужна. Люди не хотят ничего обо мне слышать, поэтому нет смысла гореть дальше. И погасла.</w:t>
      </w:r>
    </w:p>
    <w:p w14:paraId="328C058D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 Очень опечалившись, третья свеча произнесла: «Я – ЛЮБОВЬ.</w:t>
      </w:r>
    </w:p>
    <w:p w14:paraId="4A33AB8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У меня нет сил гореть дальше. Люди не ценят и не понимают. Они ненавидят тех, кто их больше всего любит – своих близких. И через мгновение и эта свеча угасла.</w:t>
      </w:r>
    </w:p>
    <w:p w14:paraId="6D0C7232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 xml:space="preserve">       Вдруг…. В комнату зашел ребенок. И увидел три потухшие свечи. Испугавшись, он закричал: «Что вы делаете? Вы должны гореть! Я боюсь темноты!!!!» Произнеся это, он заплакал.</w:t>
      </w:r>
    </w:p>
    <w:p w14:paraId="5781034B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-  Взволнованная 4 свеча произнесла: «Не бойся и не плачь! Пока я горю, можно зажечь и другие свечи. Я-НАДЕЖДА!»</w:t>
      </w:r>
    </w:p>
    <w:p w14:paraId="385DA0EA" w14:textId="77777777" w:rsidR="006070C7" w:rsidRPr="006070C7" w:rsidRDefault="006070C7" w:rsidP="006070C7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6070C7">
        <w:rPr>
          <w:rFonts w:ascii="Times New Roman" w:hAnsi="Times New Roman" w:cs="Times New Roman"/>
          <w:sz w:val="28"/>
          <w:szCs w:val="28"/>
        </w:rPr>
        <w:t>Уважаемые педагоги! Пусть НАДЕЖДА всегда будет с вами и не дает погаснуть ЛЮБВИ, ВЕРЕ и СПОКОЙСТВИЮ, которые очень нужны и  взрослому и ребенку для счастья! И пусть они всегда сопровождают вас и не дают друг другу погаснуть!</w:t>
      </w:r>
    </w:p>
    <w:p w14:paraId="7AF2F44A" w14:textId="77777777" w:rsidR="006070C7" w:rsidRDefault="006070C7" w:rsidP="006070C7"/>
    <w:p w14:paraId="0EB48C98" w14:textId="77777777" w:rsidR="00BA6433" w:rsidRDefault="00BA6433" w:rsidP="006070C7"/>
    <w:sectPr w:rsidR="00BA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58"/>
    <w:rsid w:val="006070C7"/>
    <w:rsid w:val="00810758"/>
    <w:rsid w:val="00BA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7DC30-9616-419E-809B-D2FC8F37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1941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2022-02-14T23:28:00Z</dcterms:created>
  <dcterms:modified xsi:type="dcterms:W3CDTF">2022-02-14T23:35:00Z</dcterms:modified>
</cp:coreProperties>
</file>