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Всем родителям хочется, чтобы их ребёнок вырос умным и любознательным. Ребенок по своей натуре уже любознателен. Его интересует все новое, неизведанное. Открытия у него каждый день: то он впервые узнает, что сосулька, зажатая в руке, превращается в воду, что бумага рвется, мнется, шелестит, что камень, брошенный в воду, тонет, а дерево плавает на поверхности.</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Стремление познать часто подводит детей: то нечаянно режут салфетки, т. к. хотят узнать, можно ли это разрезать, потрошат заводские игрушки с целью узнать, что там внутри, и почему они двигаются. Этим они нередко доставляют нам, взрослым, беспокойство. Ребенок растёт. Возрастает его любознательность к окружающему, незнакомому. Часто возникают вопросы: что это? для чего? из чего сделано? Недаром их называют почемучками.</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Любопытство и любознательность! Как вы думаете, уважаемые родители, одинаковы ли по значению слова любопытство и любознательность?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shd w:val="clear" w:color="auto" w:fill="FFFFFF"/>
          <w:lang w:eastAsia="ru-RU"/>
        </w:rPr>
        <w:t>Любопытство </w:t>
      </w:r>
      <w:r w:rsidRPr="00201C17">
        <w:rPr>
          <w:rFonts w:ascii="Times New Roman" w:eastAsia="Times New Roman" w:hAnsi="Times New Roman" w:cs="Times New Roman"/>
          <w:color w:val="000000"/>
          <w:sz w:val="28"/>
          <w:szCs w:val="28"/>
          <w:shd w:val="clear" w:color="auto" w:fill="FFFFFF"/>
          <w:lang w:eastAsia="ru-RU"/>
        </w:rPr>
        <w:t>- мелочный интерес ко всяким, даже несущественным подробностям. Спрашивать из пустого любопытства. Праздное любопытство.</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Любознательность</w:t>
      </w:r>
      <w:r w:rsidRPr="00201C17">
        <w:rPr>
          <w:rFonts w:ascii="Times New Roman" w:eastAsia="Times New Roman" w:hAnsi="Times New Roman" w:cs="Times New Roman"/>
          <w:color w:val="000000"/>
          <w:sz w:val="28"/>
          <w:szCs w:val="28"/>
          <w:lang w:eastAsia="ru-RU"/>
        </w:rPr>
        <w:t> - стремление к приобретению всё новых знаний. Живой интерес по всему тому, что может обогатить жизненный опыт, дать новые впечатления.</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Как вы думаете, нужно ли отвечать на все вопросы ребёнка?</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Нужно относиться к любым вопросам детей с уважением, не отмахиваться от них, давать им краткие и доступные ответы.</w:t>
      </w:r>
      <w:r w:rsidRPr="00201C17">
        <w:rPr>
          <w:rFonts w:ascii="Times New Roman" w:eastAsia="Times New Roman" w:hAnsi="Times New Roman" w:cs="Times New Roman"/>
          <w:b/>
          <w:bCs/>
          <w:i/>
          <w:iCs/>
          <w:color w:val="000000"/>
          <w:sz w:val="28"/>
          <w:szCs w:val="28"/>
          <w:lang w:eastAsia="ru-RU"/>
        </w:rPr>
        <w:t>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А как же отвечать на детские "почему", чтобы интерес, заключенный в вопросе не угасал, а развивался?</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Представьте такую ситуацию: Мать с пятилетней дочкой идут по улице. Неожиданно пошел дождь. Дочь спрашивает: "Мама, почему идёт дождь?" Давайте посмотрим на экран и узнаем, что ответила мама. </w:t>
      </w:r>
      <w:proofErr w:type="gramStart"/>
      <w:r w:rsidRPr="00201C17">
        <w:rPr>
          <w:rFonts w:ascii="Times New Roman" w:eastAsia="Times New Roman" w:hAnsi="Times New Roman" w:cs="Times New Roman"/>
          <w:color w:val="000000"/>
          <w:sz w:val="28"/>
          <w:szCs w:val="28"/>
          <w:lang w:eastAsia="ru-RU"/>
        </w:rPr>
        <w:t>(</w:t>
      </w:r>
      <w:r w:rsidRPr="00201C17">
        <w:rPr>
          <w:rFonts w:ascii="Times New Roman" w:eastAsia="Times New Roman" w:hAnsi="Times New Roman" w:cs="Times New Roman"/>
          <w:i/>
          <w:iCs/>
          <w:color w:val="000000"/>
          <w:sz w:val="28"/>
          <w:szCs w:val="28"/>
          <w:lang w:eastAsia="ru-RU"/>
        </w:rPr>
        <w:t>На слайде появляется ответ мамы:</w:t>
      </w:r>
      <w:proofErr w:type="gramEnd"/>
      <w:r w:rsidRPr="00201C17">
        <w:rPr>
          <w:rFonts w:ascii="Times New Roman" w:eastAsia="Times New Roman" w:hAnsi="Times New Roman" w:cs="Times New Roman"/>
          <w:i/>
          <w:iCs/>
          <w:color w:val="000000"/>
          <w:sz w:val="28"/>
          <w:szCs w:val="28"/>
          <w:lang w:eastAsia="ru-RU"/>
        </w:rPr>
        <w:t xml:space="preserve"> </w:t>
      </w:r>
      <w:proofErr w:type="gramStart"/>
      <w:r w:rsidRPr="00201C17">
        <w:rPr>
          <w:rFonts w:ascii="Times New Roman" w:eastAsia="Times New Roman" w:hAnsi="Times New Roman" w:cs="Times New Roman"/>
          <w:i/>
          <w:iCs/>
          <w:color w:val="000000"/>
          <w:sz w:val="28"/>
          <w:szCs w:val="28"/>
          <w:lang w:eastAsia="ru-RU"/>
        </w:rPr>
        <w:t>"Ты плачешь, и небо плачет")</w:t>
      </w:r>
      <w:r w:rsidRPr="00201C17">
        <w:rPr>
          <w:rFonts w:ascii="Times New Roman" w:eastAsia="Times New Roman" w:hAnsi="Times New Roman" w:cs="Times New Roman"/>
          <w:color w:val="000000"/>
          <w:sz w:val="28"/>
          <w:szCs w:val="28"/>
          <w:lang w:eastAsia="ru-RU"/>
        </w:rPr>
        <w:t>  Согласны ли вы с таким ответом?</w:t>
      </w:r>
      <w:proofErr w:type="gramEnd"/>
      <w:r w:rsidRPr="00201C17">
        <w:rPr>
          <w:rFonts w:ascii="Times New Roman" w:eastAsia="Times New Roman" w:hAnsi="Times New Roman" w:cs="Times New Roman"/>
          <w:color w:val="000000"/>
          <w:sz w:val="28"/>
          <w:szCs w:val="28"/>
          <w:lang w:eastAsia="ru-RU"/>
        </w:rPr>
        <w:t>  </w:t>
      </w:r>
      <w:r w:rsidRPr="00201C17">
        <w:rPr>
          <w:rFonts w:ascii="Times New Roman" w:eastAsia="Times New Roman" w:hAnsi="Times New Roman" w:cs="Times New Roman"/>
          <w:i/>
          <w:iCs/>
          <w:color w:val="000000"/>
          <w:sz w:val="28"/>
          <w:szCs w:val="28"/>
          <w:lang w:eastAsia="ru-RU"/>
        </w:rPr>
        <w:t>(Нет). </w:t>
      </w:r>
      <w:r w:rsidRPr="00201C17">
        <w:rPr>
          <w:rFonts w:ascii="Times New Roman" w:eastAsia="Times New Roman" w:hAnsi="Times New Roman" w:cs="Times New Roman"/>
          <w:color w:val="000000"/>
          <w:sz w:val="28"/>
          <w:szCs w:val="28"/>
          <w:lang w:eastAsia="ru-RU"/>
        </w:rPr>
        <w:t>Как бы Вы ответили ребёнку? </w:t>
      </w:r>
      <w:r w:rsidRPr="00201C17">
        <w:rPr>
          <w:rFonts w:ascii="Times New Roman" w:eastAsia="Times New Roman" w:hAnsi="Times New Roman" w:cs="Times New Roman"/>
          <w:i/>
          <w:iCs/>
          <w:color w:val="000000"/>
          <w:sz w:val="28"/>
          <w:szCs w:val="28"/>
          <w:lang w:eastAsia="ru-RU"/>
        </w:rPr>
        <w:t>(Ответы родителей)</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Молодцы, уважаемые родители! Ваши ответы соответствуют возрасту этой девочки. А ответ: "Ты плачешь,  и небо плачет" можно дать ребёнку трёх лет.</w:t>
      </w:r>
      <w:r w:rsidRPr="00201C17">
        <w:rPr>
          <w:rFonts w:ascii="Times New Roman" w:eastAsia="Times New Roman" w:hAnsi="Times New Roman" w:cs="Times New Roman"/>
          <w:i/>
          <w:iCs/>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Вашему вниманию я предлагаю следующую ситуацию. Находясь на прогулке на лугу, шестилетняя Катя увидела красивую бабочку с оранжевыми крылышками: "Мама, как называется эта бабочка?" Мама не знала, что ответить, но предложила дочери внимательно рассмотреть и запомнить внешний вид бабочки.</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Для чего мама предложила это ребёнку?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xml:space="preserve">Уважаемые родители, чтобы ответить на возникающие вопросы, можно обратиться к книге. Этим вы воспитываете у дошкольника уважение к знаниям. Ребенок начинает понимать, что знания приобретаются разными </w:t>
      </w:r>
      <w:r w:rsidRPr="00201C17">
        <w:rPr>
          <w:rFonts w:ascii="Times New Roman" w:eastAsia="Times New Roman" w:hAnsi="Times New Roman" w:cs="Times New Roman"/>
          <w:color w:val="000000"/>
          <w:sz w:val="28"/>
          <w:szCs w:val="28"/>
          <w:lang w:eastAsia="ru-RU"/>
        </w:rPr>
        <w:lastRenderedPageBreak/>
        <w:t>путями, среди которых наиболее интересный и увлекательный - чтение книги.</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А мы с вами делаем следующий вывод: отвечая на вопрос ребенка, постарайтесь вовлечь его в наблюдения за окружающей жизнью, перечитать книгу, рассмотреть вместе с вами иллюстративный материал.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Прилавки в книжных магазинах переполнены литературой для детей, и в этом изобилии достаточно трудно сориентироваться. Поэтому многие родители вынуждены решать вопрос о том, как выбрать книгу для ребёнка, чтобы она была и красивая, и полезная, и понравилась малышу.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Как вы выбираете книги для своих детей?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xml:space="preserve">Мы можем сделать следующий вывод: По формату книжки лучше выбирать небольшие, чтобы ребёнок сам мог </w:t>
      </w:r>
      <w:proofErr w:type="gramStart"/>
      <w:r w:rsidRPr="00201C17">
        <w:rPr>
          <w:rFonts w:ascii="Times New Roman" w:eastAsia="Times New Roman" w:hAnsi="Times New Roman" w:cs="Times New Roman"/>
          <w:b/>
          <w:bCs/>
          <w:color w:val="000000"/>
          <w:sz w:val="28"/>
          <w:szCs w:val="28"/>
          <w:lang w:eastAsia="ru-RU"/>
        </w:rPr>
        <w:t>справиться с переворачиванием страниц и был</w:t>
      </w:r>
      <w:proofErr w:type="gramEnd"/>
      <w:r w:rsidRPr="00201C17">
        <w:rPr>
          <w:rFonts w:ascii="Times New Roman" w:eastAsia="Times New Roman" w:hAnsi="Times New Roman" w:cs="Times New Roman"/>
          <w:b/>
          <w:bCs/>
          <w:color w:val="000000"/>
          <w:sz w:val="28"/>
          <w:szCs w:val="28"/>
          <w:lang w:eastAsia="ru-RU"/>
        </w:rPr>
        <w:t xml:space="preserve"> в состоянии переносить книгу с места на место.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Самое главное в книге - это содержание. В библиотеке ребёнка хорошо иметь разные книги: рассказы, литературные сказки, народные сказки, стихи, фольклор, былины. Определим последовательность знакомства детей с жанрами произведений.</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xml:space="preserve">Посмотрите на экран и проверьте сами себя. На первом месте стоят </w:t>
      </w:r>
      <w:proofErr w:type="spellStart"/>
      <w:r w:rsidRPr="00201C17">
        <w:rPr>
          <w:rFonts w:ascii="Times New Roman" w:eastAsia="Times New Roman" w:hAnsi="Times New Roman" w:cs="Times New Roman"/>
          <w:color w:val="000000"/>
          <w:sz w:val="28"/>
          <w:szCs w:val="28"/>
          <w:lang w:eastAsia="ru-RU"/>
        </w:rPr>
        <w:t>потешки</w:t>
      </w:r>
      <w:proofErr w:type="spellEnd"/>
      <w:r w:rsidRPr="00201C17">
        <w:rPr>
          <w:rFonts w:ascii="Times New Roman" w:eastAsia="Times New Roman" w:hAnsi="Times New Roman" w:cs="Times New Roman"/>
          <w:color w:val="000000"/>
          <w:sz w:val="28"/>
          <w:szCs w:val="28"/>
          <w:lang w:eastAsia="ru-RU"/>
        </w:rPr>
        <w:t xml:space="preserve">. Уже до года ребёнок слышит </w:t>
      </w:r>
      <w:proofErr w:type="spellStart"/>
      <w:r w:rsidRPr="00201C17">
        <w:rPr>
          <w:rFonts w:ascii="Times New Roman" w:eastAsia="Times New Roman" w:hAnsi="Times New Roman" w:cs="Times New Roman"/>
          <w:color w:val="000000"/>
          <w:sz w:val="28"/>
          <w:szCs w:val="28"/>
          <w:lang w:eastAsia="ru-RU"/>
        </w:rPr>
        <w:t>потешки</w:t>
      </w:r>
      <w:proofErr w:type="spellEnd"/>
      <w:r w:rsidRPr="00201C17">
        <w:rPr>
          <w:rFonts w:ascii="Times New Roman" w:eastAsia="Times New Roman" w:hAnsi="Times New Roman" w:cs="Times New Roman"/>
          <w:color w:val="000000"/>
          <w:sz w:val="28"/>
          <w:szCs w:val="28"/>
          <w:lang w:eastAsia="ru-RU"/>
        </w:rPr>
        <w:t xml:space="preserve"> "Идёт коза рогатая", "Ладушки-ладушки" и т.д.</w:t>
      </w:r>
      <w:r w:rsidRPr="00201C17">
        <w:rPr>
          <w:rFonts w:ascii="Times New Roman" w:eastAsia="Times New Roman" w:hAnsi="Times New Roman" w:cs="Times New Roman"/>
          <w:i/>
          <w:iCs/>
          <w:color w:val="000000"/>
          <w:sz w:val="28"/>
          <w:szCs w:val="28"/>
          <w:lang w:eastAsia="ru-RU"/>
        </w:rPr>
        <w:t> </w:t>
      </w:r>
      <w:r w:rsidRPr="00201C17">
        <w:rPr>
          <w:rFonts w:ascii="Times New Roman" w:eastAsia="Times New Roman" w:hAnsi="Times New Roman" w:cs="Times New Roman"/>
          <w:color w:val="000000"/>
          <w:sz w:val="28"/>
          <w:szCs w:val="28"/>
          <w:lang w:eastAsia="ru-RU"/>
        </w:rPr>
        <w:t>Именно поэтому первыми произведениями для ребёнка является фольклор.</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Согласно исследованиям, дети раннего возраста предпочитают стихотворные произведения. Доказано, что успешность восприятия детьми рифмованного текста на 22 % выше того же варианта прозаического.</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Следующим жанром, с которым мы знакомим детей, являются народные сказки. Сказки читаются в любом возрасте.</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После этого в круг детского чтения вводятся литературные сказки.</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xml:space="preserve">И уже </w:t>
      </w:r>
      <w:proofErr w:type="gramStart"/>
      <w:r w:rsidRPr="00201C17">
        <w:rPr>
          <w:rFonts w:ascii="Times New Roman" w:eastAsia="Times New Roman" w:hAnsi="Times New Roman" w:cs="Times New Roman"/>
          <w:color w:val="000000"/>
          <w:sz w:val="28"/>
          <w:szCs w:val="28"/>
          <w:lang w:eastAsia="ru-RU"/>
        </w:rPr>
        <w:t>начиная с 4-х летнего возраста детям читают короткие рассказы</w:t>
      </w:r>
      <w:proofErr w:type="gramEnd"/>
      <w:r w:rsidRPr="00201C17">
        <w:rPr>
          <w:rFonts w:ascii="Times New Roman" w:eastAsia="Times New Roman" w:hAnsi="Times New Roman" w:cs="Times New Roman"/>
          <w:color w:val="000000"/>
          <w:sz w:val="28"/>
          <w:szCs w:val="28"/>
          <w:lang w:eastAsia="ru-RU"/>
        </w:rPr>
        <w:t>. Но нельзя вводить только те тексты, которые дают образцовые, назидательные примеры для ребёнка, и тем более не надо призывать его следовать им, иначе у крохи возникнет представление о литературе не как об искусстве, а как о поведенческих рецептах.</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Самым сложным жанром для восприятия являются былины. Поэтому их используют для чтения детям подготовительной группы.</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Итак, хочется сделать вывод: в библиотеке ребёнка должны быть книги разных жанров, начиная с народного фольклора до детской научной литературы (энциклопедии).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lastRenderedPageBreak/>
        <w:t>Очень эффективно развивается любознательность детей с помощью загадок</w:t>
      </w:r>
      <w:r w:rsidRPr="00201C17">
        <w:rPr>
          <w:rFonts w:ascii="Times New Roman" w:eastAsia="Times New Roman" w:hAnsi="Times New Roman" w:cs="Times New Roman"/>
          <w:i/>
          <w:iCs/>
          <w:color w:val="000000"/>
          <w:sz w:val="28"/>
          <w:szCs w:val="28"/>
          <w:lang w:eastAsia="ru-RU"/>
        </w:rPr>
        <w:t>. </w:t>
      </w:r>
      <w:r w:rsidRPr="00201C17">
        <w:rPr>
          <w:rFonts w:ascii="Times New Roman" w:eastAsia="Times New Roman" w:hAnsi="Times New Roman" w:cs="Times New Roman"/>
          <w:color w:val="000000"/>
          <w:sz w:val="28"/>
          <w:szCs w:val="28"/>
          <w:lang w:eastAsia="ru-RU"/>
        </w:rPr>
        <w:t>Они учат нестандартности мышления: отыскивать сходство между самыми отдаленными, внешне несходными вещами.</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Замок похож на маленькую собачку, потому что не пускает в дом. Луковица напоминает деда, одетого в сто шуб.</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Обязательно, после того, как ребенок предложит свой ответ (пусть даже неправильный), спросите его, почему он так думает, что ему помогло найти ответ? Как правило, дети охотно запоминают загадки, чтобы самим загадывать их. Замечательно, если дети научатся сами придумывать загадки, а вы должны им в этом помочь.</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Не стремитесь получить от ребенка предполагаемую отгадку, поощряйте нешаблонные ответы. Важнее, что, задумываясь над отгадкой, ребенок учится наблюдать окружающий мир, выделять существенные признаки предметов, у него развивается любознательность, потребность задавать вопросы.</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Послушайте загадку: сидит девица в темнице, а коса на улице. Что это? (Морковь). Это шаблонный ответ детей, хотя отгадкой может и репа, и редиска, и свёкла, и редька.</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У нас ещё один вывод: Используйте загадки в развитии любознательности, они обогащают ребенка новыми знаниями, побуждают к дальнейшим размышлениям, наблюдениям. </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Мы все прекрасно понимаем, что наступил век информатики. Компьютеры прочно вошли в нашу жизнь и в жизнь наших детей. Дети с раннего возраста тянутся к этому загадочному предмету. Ребенок с пеленок наблюдает, как мама работает за компьютером, а папа эмоционально давит на клавиши с криками: "Ура! Наши победили!"</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Интерес малыша с возрастом растет, он не хочет быть уже сторонним наблюдателем работы взрослых за компьютером, он хочет сам прикоснуться к святыне. Как вы думаете, уважаемые родители, является ли компьютер средством развития любознательности? В нашем обществе существуют разные мнения по этому поводу.</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Давайте разберёмся, компьютер - это добро или зло?</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Да, действительно, компьютер служит отличным пособием для развития любознательности. Малыш овладевает новыми знаниями в таких сферах, как чтение, математика, биология, иностранные языки и т.д. Учеными давно доказано, что компьютер не приносит особого вреда зрению, намного опасней смотреть телевизор. Конечно, нужно ограничивать время общения с электронным другом - 15-20 минут в день ребенку вполне достаточно.</w:t>
      </w:r>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b/>
          <w:bCs/>
          <w:color w:val="000000"/>
          <w:sz w:val="28"/>
          <w:szCs w:val="28"/>
          <w:lang w:eastAsia="ru-RU"/>
        </w:rPr>
        <w:t>Последний вывод нашей дискуссии: необходимо соблюдать требования и правила при организации игровой деятельности ребёнка на компьютере, чтобы не нанести вред его здоровью. </w:t>
      </w:r>
      <w:bookmarkStart w:id="0" w:name="_GoBack"/>
      <w:bookmarkEnd w:id="0"/>
    </w:p>
    <w:p w:rsidR="00201C17" w:rsidRPr="00201C17" w:rsidRDefault="00201C17" w:rsidP="00201C17">
      <w:pPr>
        <w:shd w:val="clear" w:color="auto" w:fill="FFFFFF"/>
        <w:spacing w:after="0" w:line="184" w:lineRule="atLeast"/>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lastRenderedPageBreak/>
        <w:t> </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Итак, уважаемые родители! В результате мы совместными усилиями составили памятку для родителей "Как развивать любознательность у ребёнка".</w:t>
      </w:r>
    </w:p>
    <w:p w:rsidR="00201C17" w:rsidRPr="00201C17" w:rsidRDefault="00201C17" w:rsidP="00201C17">
      <w:pPr>
        <w:shd w:val="clear" w:color="auto" w:fill="FFFFFF"/>
        <w:spacing w:after="0" w:line="184" w:lineRule="atLeast"/>
        <w:ind w:firstLine="709"/>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 xml:space="preserve">Если ваш ребенок задает вам вопросы, это значит, что вы стали для него довольно значимым и авторитетным человеком, который владеет нужной ему информацией и хорошо ориентируется в том, что ему интересно. Вопросы ребенка к вам, взрослому - это проявление уважения и доверия к опыту и вашей компетенции. И хотя порой от них хочется спрятаться, </w:t>
      </w:r>
      <w:proofErr w:type="gramStart"/>
      <w:r w:rsidRPr="00201C17">
        <w:rPr>
          <w:rFonts w:ascii="Times New Roman" w:eastAsia="Times New Roman" w:hAnsi="Times New Roman" w:cs="Times New Roman"/>
          <w:color w:val="000000"/>
          <w:sz w:val="28"/>
          <w:szCs w:val="28"/>
          <w:lang w:eastAsia="ru-RU"/>
        </w:rPr>
        <w:t>прикрывшись</w:t>
      </w:r>
      <w:proofErr w:type="gramEnd"/>
      <w:r w:rsidRPr="00201C17">
        <w:rPr>
          <w:rFonts w:ascii="Times New Roman" w:eastAsia="Times New Roman" w:hAnsi="Times New Roman" w:cs="Times New Roman"/>
          <w:color w:val="000000"/>
          <w:sz w:val="28"/>
          <w:szCs w:val="28"/>
          <w:lang w:eastAsia="ru-RU"/>
        </w:rPr>
        <w:t xml:space="preserve"> свежей газетой или срочным разговором, побыть наедине со своими мыслями, решить накопившиеся проблемы, вы должны реагировать на исследовательский азарт малыша, который иногда не дает "бедным" взрослым ни минуты покоя!</w:t>
      </w:r>
    </w:p>
    <w:p w:rsidR="00201C17" w:rsidRPr="00201C17" w:rsidRDefault="00201C17" w:rsidP="00201C17">
      <w:pPr>
        <w:shd w:val="clear" w:color="auto" w:fill="FFFFFF"/>
        <w:spacing w:before="100" w:beforeAutospacing="1" w:after="0" w:line="184" w:lineRule="atLeast"/>
        <w:ind w:firstLine="708"/>
        <w:jc w:val="both"/>
        <w:rPr>
          <w:rFonts w:ascii="Verdana" w:eastAsia="Times New Roman" w:hAnsi="Verdana" w:cs="Times New Roman"/>
          <w:color w:val="000000"/>
          <w:sz w:val="16"/>
          <w:szCs w:val="16"/>
          <w:lang w:eastAsia="ru-RU"/>
        </w:rPr>
      </w:pPr>
      <w:r w:rsidRPr="00201C17">
        <w:rPr>
          <w:rFonts w:ascii="Times New Roman" w:eastAsia="Times New Roman" w:hAnsi="Times New Roman" w:cs="Times New Roman"/>
          <w:color w:val="000000"/>
          <w:sz w:val="28"/>
          <w:szCs w:val="28"/>
          <w:lang w:eastAsia="ru-RU"/>
        </w:rPr>
        <w:t>И не стоит забывать о создании для ребёнка ситуации успеха, ведь успешная деятельность ребёнка является стимулом развития познавательного интереса.</w:t>
      </w:r>
    </w:p>
    <w:p w:rsidR="0019695B" w:rsidRDefault="0019695B"/>
    <w:sectPr w:rsidR="00196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5B"/>
    <w:rsid w:val="0019695B"/>
    <w:rsid w:val="0020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73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2021-12-08T00:54:00Z</dcterms:created>
  <dcterms:modified xsi:type="dcterms:W3CDTF">2021-12-08T00:55:00Z</dcterms:modified>
</cp:coreProperties>
</file>