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Тема:</w:t>
      </w:r>
      <w:r>
        <w:rPr>
          <w:rFonts w:ascii="Arial" w:hAnsi="Arial" w:cs="Arial"/>
          <w:b/>
          <w:bCs/>
          <w:color w:val="333333"/>
        </w:rPr>
        <w:t> </w:t>
      </w:r>
      <w:r>
        <w:rPr>
          <w:rFonts w:ascii="Arial" w:hAnsi="Arial" w:cs="Arial"/>
          <w:color w:val="333333"/>
        </w:rPr>
        <w:t>Хлеб – всему голова.</w:t>
      </w: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Цель: Обучение детей технике оригами, располагать элементы близко друг к другу;</w:t>
      </w: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Задачи:</w:t>
      </w: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Обучающая: Расширять и обогащать знания детей о колосе, особенности его строения</w:t>
      </w: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Развивающая: Развивать любознательность детей, развивать слуховое внимание, мышление, мелкую моторику и развивать эстетическое воспитание.</w:t>
      </w: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Воспитывающая: Воспитывать бережное отношения и уважение к людям, вырастившим его</w:t>
      </w:r>
      <w:r w:rsidR="00AF3CD9">
        <w:rPr>
          <w:rFonts w:ascii="Arial" w:hAnsi="Arial" w:cs="Arial"/>
          <w:color w:val="333333"/>
        </w:rPr>
        <w:t>.</w:t>
      </w: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</w:rPr>
        <w:t>Интеграция образовательный областей: Художественно - эстетическое, речевое, физическое, познавательное и социально - коммуникативное развитие.</w:t>
      </w: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Вид деятельности: познавательная, игровая, ручной труд. </w:t>
      </w: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6283325" cy="5543550"/>
            <wp:effectExtent l="19050" t="0" r="3175" b="0"/>
            <wp:docPr id="4" name="Рисунок 4" descr="C:\Users\ADMIN\Desktop\IMG2021101210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110121037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lastRenderedPageBreak/>
        <w:drawing>
          <wp:inline distT="0" distB="0" distL="0" distR="0">
            <wp:extent cx="5940425" cy="4029075"/>
            <wp:effectExtent l="19050" t="0" r="3175" b="0"/>
            <wp:docPr id="3" name="Рисунок 3" descr="C:\Users\ADMIN\Desktop\IMG2021101210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11012104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5940425" cy="3815292"/>
            <wp:effectExtent l="19050" t="0" r="3175" b="0"/>
            <wp:docPr id="5" name="Рисунок 5" descr="C:\Users\ADMIN\Desktop\IMG2021101216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11012160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1DB" w:rsidRDefault="005A61DB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lastRenderedPageBreak/>
        <w:drawing>
          <wp:inline distT="0" distB="0" distL="0" distR="0">
            <wp:extent cx="5940425" cy="4143375"/>
            <wp:effectExtent l="19050" t="0" r="3175" b="0"/>
            <wp:docPr id="8" name="Рисунок 8" descr="C:\Users\ADMIN\Desktop\IMG2021101216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20211012160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33333"/>
        </w:rPr>
      </w:pPr>
    </w:p>
    <w:p w:rsidR="00AF3CD9" w:rsidRDefault="00AF3CD9" w:rsidP="005A6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E163D" w:rsidRDefault="00AF3CD9">
      <w:r>
        <w:rPr>
          <w:noProof/>
          <w:lang w:eastAsia="ru-RU"/>
        </w:rPr>
        <w:drawing>
          <wp:inline distT="0" distB="0" distL="0" distR="0">
            <wp:extent cx="5940425" cy="4086225"/>
            <wp:effectExtent l="19050" t="0" r="3175" b="0"/>
            <wp:docPr id="9" name="Рисунок 9" descr="C:\Users\ADMIN\Desktop\IMG2021101210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20211012104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CD9" w:rsidRDefault="00AF3CD9"/>
    <w:p w:rsidR="00AF3CD9" w:rsidRDefault="00AF3CD9">
      <w:r>
        <w:rPr>
          <w:noProof/>
          <w:lang w:eastAsia="ru-RU"/>
        </w:rPr>
        <w:lastRenderedPageBreak/>
        <w:drawing>
          <wp:inline distT="0" distB="0" distL="0" distR="0">
            <wp:extent cx="5940425" cy="4276725"/>
            <wp:effectExtent l="19050" t="0" r="3175" b="0"/>
            <wp:docPr id="10" name="Рисунок 10" descr="C:\Users\ADMIN\Desktop\IMG2021101210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202110121044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CD9" w:rsidRDefault="00AF3CD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C:\Users\ADMIN\Desktop\IMG2021101216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202110121629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CD9" w:rsidRDefault="00AF3CD9"/>
    <w:p w:rsidR="00AF3CD9" w:rsidRDefault="00AF3CD9"/>
    <w:sectPr w:rsidR="00AF3CD9" w:rsidSect="001E1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61DB"/>
    <w:rsid w:val="001E163D"/>
    <w:rsid w:val="005A61DB"/>
    <w:rsid w:val="00AF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3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2021-10-17T14:09:00Z</dcterms:created>
  <dcterms:modified xsi:type="dcterms:W3CDTF">2021-10-17T14:31:00Z</dcterms:modified>
</cp:coreProperties>
</file>