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560" w:rsidRPr="00EE4560" w:rsidRDefault="00EE4560" w:rsidP="00EE45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ВЫСТУПЛЕНИЕ  НА  РОДИТЕЛЬСКОМ  СОБРАНИИ</w:t>
      </w:r>
    </w:p>
    <w:p w:rsidR="00EE4560" w:rsidRPr="00EE4560" w:rsidRDefault="00EE4560" w:rsidP="00EE45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подготовительной группе на тему:</w:t>
      </w:r>
    </w:p>
    <w:p w:rsidR="00EE4560" w:rsidRPr="00EE4560" w:rsidRDefault="00EE4560" w:rsidP="00EE45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«ПСИХОЛОГИЧЕСКАЯ  ГОТОВНОСТЬ  К  ШКОЛЕ»</w:t>
      </w:r>
    </w:p>
    <w:p w:rsidR="00EE4560" w:rsidRDefault="00EE4560" w:rsidP="006C3A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 педагог-психолог: </w:t>
      </w:r>
      <w:r w:rsidR="004854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Калашникова Т.Ф.</w:t>
      </w:r>
    </w:p>
    <w:p w:rsidR="006C3A32" w:rsidRPr="00EE4560" w:rsidRDefault="006C3A32" w:rsidP="006C3A3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Наверное, каждый ребенок идет в первый класс с надеждой, что в школе все у него будет хорошо. И учительница будет красивая и добрая, и одноклассники будут с ним дружить, и учиться он будет на пятерки. Но вот проходит несколько недель, и малыш уже без особой охоты собирается утром в школу. С понедельника начинает мечтать о выходных, а из школы приходит </w:t>
      </w:r>
      <w:proofErr w:type="gramStart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скучный</w:t>
      </w:r>
      <w:proofErr w:type="gramEnd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напряженный. В чем же дело? А дело в том, что не оправдались ожидания ребенка, связанные с новой интересной жизнью, а сам он оказался не совсем готовым к той реальности, которая называется «школьные будни». 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  Психологи считают, что многое зависит от того, как ребенок психологически подготовлен к школе. 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Объясню, что это такое.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Психологическая готовность ребенка к обучению в школе является важнейшим итогом воспитания и обучения дошкольника в семье и детском саду.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помнить, что под «готовностью к школе» понимают не отдельные знания и умения, но их определенный набор, в котором должны присутствовать все основные элементы, хотя их уровень развития может быть разным, это:</w:t>
      </w:r>
    </w:p>
    <w:p w:rsidR="00EE4560" w:rsidRPr="00EE4560" w:rsidRDefault="00EE4560" w:rsidP="00EE45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</w:t>
      </w:r>
      <w:proofErr w:type="gramEnd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состояние здоровья;</w:t>
      </w:r>
    </w:p>
    <w:p w:rsidR="00EE4560" w:rsidRPr="00EE4560" w:rsidRDefault="00EE4560" w:rsidP="00EE45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Социальная – взаимоотношения с окружающими</w:t>
      </w:r>
      <w:proofErr w:type="gramStart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самому себе;</w:t>
      </w:r>
    </w:p>
    <w:p w:rsidR="00EE4560" w:rsidRPr="00EE4560" w:rsidRDefault="00EE4560" w:rsidP="00EE456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же составляющие входят в набор «школьной готовности»? Это, прежде всего </w:t>
      </w:r>
      <w:r w:rsidRPr="00EE45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интеллектуальная готовность, мотивационная готовность, 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5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волевая готовность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EE45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коммуникативную способность.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Интеллектуальная готовность 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показатель уровня познавательной  сферы ребенка. Здесь выделяют функции внимания, памяти, восприятия, мышления и речи. В школе ребенку потребуются умения сравнения, анализа, обобщения, знания об окружающем мире, нормах поведения. Но главным компонентом выступит не столько объем знаний, сколько желание думать, самостоятельно решать и находить выход из проблемной ситуации.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формирования интеллектуальной готовности, необходимо побуждать ребенка - задавать вопросы, обогащать его словарный запас, обсуждать с ним явления окружающего мира.</w:t>
      </w:r>
      <w:r w:rsidRPr="00EE4560">
        <w:rPr>
          <w:rFonts w:ascii="Tahoma" w:eastAsia="Times New Roman" w:hAnsi="Tahoma" w:cs="Tahoma"/>
          <w:b/>
          <w:bCs/>
          <w:i/>
          <w:iCs/>
          <w:color w:val="000000"/>
          <w:sz w:val="32"/>
          <w:szCs w:val="32"/>
          <w:lang w:eastAsia="ru-RU"/>
        </w:rPr>
        <w:t> 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словами, он должен ориентироваться во времени, пространстве и своем ближайшем окружении.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Мотивационная готовность </w:t>
      </w:r>
      <w:r w:rsidRPr="00EE4560">
        <w:rPr>
          <w:rFonts w:ascii="Times New Roman" w:eastAsia="Times New Roman" w:hAnsi="Times New Roman" w:cs="Times New Roman"/>
          <w:color w:val="464646"/>
          <w:sz w:val="28"/>
          <w:szCs w:val="28"/>
          <w:lang w:eastAsia="ru-RU"/>
        </w:rPr>
        <w:t>- 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наличие у детей желания учиться.   Поэтому очень важно, чтобы школа была для него привлекательна своей главной деятельностью — учебой. С этой целью родителям необходимо объяснить своему ребенку, что дети ходят учиться для получения знаний, которые необходимы каждому человеку.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давать ребенку только позитивную информацию о школе. Помните, что ваши оценки и суждения с легкостью заимствуются детьми, воспринимаются некритично. Ребенок должен видеть, что родители спокойно и уверенно смотрят на его предстоящее поступление в школу.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нежелания идти в школу может быть и то, что ребенок «не наигрался». Но в возрасте 6–7 лет психическое развитие очень пластично, и дети, которые «не наигрались», придя в класс, скоро начинают испытывать удовольствие от процесса учебы.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не обязательно до начала учебного года формировать любовь к школе, поскольку невозможно полюбить то, с чем еще не сталкивался. Достаточно дать понять ребенку, что учеба — это обязанность каждого современного человека и от того, насколько он будет успешен в учении, зависит отношение к нему многих из окружающих ребенка людей.                  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Волевая готовность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наличие у ребенка способностей ставить перед собой цель, принять решение о начале деятельности, наметить план действий, выполнить его, проявив определенные усилия, оценить результат своей деятельности, а также умения длительно выполнять не очень привлекательную работу. Развитию волевой готовности к школе способствуют изобразительная деятельность и конструирование, поскольку они побуждают длительное время сосредоточиваться на постройке или рисовании.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Коммуникативная готовность  - 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умение ребенка строить свои взаимоотношения с другими людьми:</w:t>
      </w:r>
    </w:p>
    <w:p w:rsidR="00EE4560" w:rsidRPr="00EE4560" w:rsidRDefault="00EE4560" w:rsidP="00EE456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общаться с другими ребятами;</w:t>
      </w:r>
    </w:p>
    <w:p w:rsidR="00EE4560" w:rsidRPr="00EE4560" w:rsidRDefault="00EE4560" w:rsidP="00EE456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включенным в детский коллектив и уметь жить по его законам;</w:t>
      </w:r>
    </w:p>
    <w:p w:rsidR="00EE4560" w:rsidRPr="00EE4560" w:rsidRDefault="00EE4560" w:rsidP="00EE456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общаться с взрослыми людьми, соблюдая правила культурного обращения;</w:t>
      </w:r>
    </w:p>
    <w:p w:rsidR="00EE4560" w:rsidRPr="00EE4560" w:rsidRDefault="00EE4560" w:rsidP="00EE4560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 и отсутствие агрессивности.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left="720" w:firstLine="566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последний год перед школой нужно постараться преодолеть все недоработки психологической подготовки ребенка к обучению к школе.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hanging="142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ГЛАВНАЯ ЗАДАЧА РОДИТЕЛЕЙ: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общую установку, общую позицию ребенка по отношению к школе и учению. Такая позиция должна сделать поступление в школу 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радостно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ожидаемым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событием, </w:t>
      </w:r>
      <w:proofErr w:type="spellStart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положительное</w:t>
      </w:r>
      <w:proofErr w:type="spellEnd"/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отношение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предстоящему учению с другими ребятами в школе и сделать само учение 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радостным и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интересным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занятием.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left="928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E4560" w:rsidRPr="00EE4560" w:rsidRDefault="00EE4560" w:rsidP="00EE45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КАЧЕСТВА, КОТОРЫМИ ДОЛЖЕН ОБЛАДАТЬ РЕБЕНОК, ЧТОБЫ УЧИТЬСЯ В ПЕРВОМ КЛАССЕ: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внимание, способность к длительному (15-20 минут) сосредоточению;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хорошая память;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сообразительность;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любознательность;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развитое воображение;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начальные навыки чтения, счета, письма;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волевые качества (способность выполнять не только привлекательную работу);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организованность аккуратность;</w:t>
      </w:r>
    </w:p>
    <w:p w:rsidR="00EE4560" w:rsidRPr="00EE4560" w:rsidRDefault="00EE4560" w:rsidP="00EE4560">
      <w:pPr>
        <w:numPr>
          <w:ilvl w:val="0"/>
          <w:numId w:val="3"/>
        </w:numPr>
        <w:shd w:val="clear" w:color="auto" w:fill="FFFFFF"/>
        <w:spacing w:after="0" w:line="240" w:lineRule="auto"/>
        <w:ind w:left="1080"/>
        <w:rPr>
          <w:rFonts w:ascii="Calibri" w:eastAsia="Times New Roman" w:hAnsi="Calibri" w:cs="Arial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дружелюбие, умение общаться с другими детьми и взрослыми.</w:t>
      </w:r>
    </w:p>
    <w:p w:rsidR="00EE4560" w:rsidRPr="00EE4560" w:rsidRDefault="00EE4560" w:rsidP="00EE456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ЗАПОМНИТЕ: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 подготовке к школе вы должны оставаться для вашего ребенка 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любящим и понимающим родителем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не брать на себя роль учителя!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 охотно делает только то, что у него получается, поэтому он не может быть ленивым.</w:t>
      </w:r>
    </w:p>
    <w:p w:rsidR="00EE4560" w:rsidRPr="00EE4560" w:rsidRDefault="00EE4560" w:rsidP="00EE4560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достижения ребенка </w:t>
      </w:r>
      <w:r w:rsidRPr="00EE45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сравнивать</w:t>
      </w:r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ни со своими, ни с достижениями старшего брата (сестры), ни одноклассников (не озвучивайте это при ребенке, даже если они не в его пользу!)</w:t>
      </w:r>
      <w:proofErr w:type="gramEnd"/>
      <w:r w:rsidRPr="00EE45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Ваша любовь и терпение будут служить гарантом уверенного продвижения в учебе для вашего малыша</w:t>
      </w:r>
    </w:p>
    <w:p w:rsidR="00D4382F" w:rsidRDefault="00D4382F"/>
    <w:p w:rsidR="00A13AAC" w:rsidRDefault="00A13AAC"/>
    <w:p w:rsidR="00A13AAC" w:rsidRPr="00A13AAC" w:rsidRDefault="00A13AAC" w:rsidP="00A13AA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A13AAC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 xml:space="preserve">Выступление </w:t>
      </w:r>
      <w:r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педагога-</w:t>
      </w:r>
      <w:r w:rsidRPr="00A13AAC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психолога на родительском собрании в подготовительных группах «Особенности детей 6–7 лет. Готовность к школе»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Калашникова Т.Ф.</w:t>
      </w:r>
      <w:r w:rsidRPr="00A13AAC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Pr="00A13A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Выступление психолога на родительском собрании в подготовительных группах «Особенности детей 6–7 лет. Готовность к школе»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Добрый вечер, уважаемые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Рада приветствовать вас сегодня в этом зале!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Сегодня мы с вами поговорим об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особенностях детей 6-7 лет и о готовности к 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Итак, начнем, коротко 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психических особенностях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В возрасте 6-7 лет у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складываются предпосылки для начала систематического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школьного обучения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У них возрастает познавательная активность, интерес к миру, желание узнавать новое. Дети начинают проявлять интерес к творчеству, у них развивается воображение, дети стремятся к самостоятельности. Складываются предпосылки вхождения ребенка в более широкий социум. Развивается произвольность и воля. Детям 6-7 лет свойственно преобладание общественно-значимых мотивов над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личностными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Развивается </w:t>
      </w:r>
      <w:proofErr w:type="spell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эмпатия</w:t>
      </w:r>
      <w:proofErr w:type="spell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сочувствие. Самооценка ребенка 6-7 лет достаточно адекватна, более характерно ее завышение, чем занижение. Ребенок более объективно оценивает результат деятельности, чем свое поведение. В 6-7 лет развивается наглядно-образное мышление с элементами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абстрактного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Происходит постепенный переход от игры как ведущей деятельности к учению.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сейчас поговорим 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готовности к 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Вас наверняка уже начали волновать вопросы о том, как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подготовить ребенка к школьному обучению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должен знать и уметь будущий первоклассник?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Итак, существует несколько видов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готовности ребенка к 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Психофизиологическая готовность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Психолого-педагогическая готовность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Социально-личностная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готовность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Поговорим подробней 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психофизиологической готовности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Физиологическое развитие ребенка непосредственно влияет на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школьную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успеваемость и является основой для формирования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психологической и социальной готовности к 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Физиологическая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готовность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определяется уровнем развития основных функциональных систем организма ребенка и состоянием его здоровья.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Ребенок считается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готовым к школьному обучению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если по физическому и биологическому развитию он соответствует формальному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(т. е. паспортному)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возрасту или опережает его и не имеет медицинских противопоказаний.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Критерии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готовности ребенка к 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Морфологические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абсолютные размеры тела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(масса не ниже 23 кг.)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пропорции тела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(Филиппинский тест)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смена зубов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2. Физиологические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моторика (наличие фазы полета при беге,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способность к прыжку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способность к броску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работоспособность 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(усидчивость,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способность не отвлекаться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выполняя конкретное задание, как минимум в течение 15 минут)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чувство времени должно приблизиться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взрослому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Проще всего оценить степень биологического созревания организма по изменению пропорций тела в периоды ростовых скачков. В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дошкольном возрасте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(5-6 лет)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дети переживают </w:t>
      </w:r>
      <w:proofErr w:type="spell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полуростовой</w:t>
      </w:r>
      <w:proofErr w:type="spell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скачок роста.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того, что бы узнать, прошел или нет </w:t>
      </w:r>
      <w:proofErr w:type="spell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полуростовой</w:t>
      </w:r>
      <w:proofErr w:type="spell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скачок, нужно провести Филиппинский тест. Попросите ребенка дотронуться правой рукой до левого уха, проведя руку над головой. </w:t>
      </w:r>
      <w:proofErr w:type="spell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Полуростовой</w:t>
      </w:r>
      <w:proofErr w:type="spell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скачок заключается в существенном удлинении рук и ног. Тест точно характеризует именно биологический возраст ребенка, так как отражает не просто характеристику скелета, а степень морфофункциональной зрелости организма. В первую очередь это связано с уровнем созревания нервной системы и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способностью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головного мозга воспринимать и перерабатывать информацию. Физиологами установлено, что, если ребенок начинает посещать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школу до того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как у него прошел </w:t>
      </w:r>
      <w:proofErr w:type="spell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полуростовой</w:t>
      </w:r>
      <w:proofErr w:type="spell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скачок, это резко отрицательно сказывается на его здоровье, в первую очередь –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психическом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Физиологические системы организма должны приобрести свойства, обеспечивающие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дееспособность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ребенка в режиме умеренной умственной и физической нагрузки. Должны созреть нервные центры, управляющие разнообразными видами деятельности. В частности,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способность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достаточно тонкой координации движений – это свойство нервной системы, которое реализуется только на определенном уровне ее зрелости. Именно с этими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способностями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связано обучение письму.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И, наконец, должны произойти качественные изменения в обменных процессах, благодаря которым ребенок приближается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взрослому по внутреннему ощущению времени.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 низком уровне развития крупных движений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(то есть движений рук, ног, всего тела)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школьников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часто возникают трудности в занятиях физкультурой, а так же в общении со своими сверстниками (ребенок оказывается не в состоянии играть с другими детьми в подвижные игры). Поэтому развитие крупных движений – один из важных показателей степени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подготовленности к 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Теперь поговорим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поподробней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 развитии мелкой моторики и 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подготовке руки к письму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Высокий уровень развития мелкой моторики – это одна из самых важных предпосылок успешного обучения. Но у многих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детей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6-7 лет это умение сформировано недостаточно.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проверки уровня развития мелкой моторики можно использовать задание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«Езда по дорожке»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(Приложение 1)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Попросите ребенка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«проехать по дорожке»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соединив, к примеру, машинку и дом.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(Демонстрация теста)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Результат оценивается как высокий, если отсутствуют выходы за пределы дорожки, если карандаш отрывался от бумаги не более трех раз, и если отсутствуют нарушения линий. Результат оценивается как низкий, если имеется три и более выхода за пределы дорожки, а так же если есть ярко выраженные нарушения линии (неровная, дрожащая линия, очень слабая, почти невидимая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или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наоборот с очень сильным нажимом, рвущим бумагу, с многократным проведением по одному и тому же месту). В промежуточных случаях результат оценивается как средний.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Если вы считаете, что рука вашего ребенка недостаточно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готова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овладению письмом в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то используйте оставшееся время для укрепления руки и развития моторики. В этом вам поможет комплекс упражнений и методика Т. В. Фадеевой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(Приложение 2)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Комплекс мер,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способствующих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развитию рук и ручной умелости, методика Фадеевой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(памятки раздать)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Теперь поговорим 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психолого-педагогической готовности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ПРОИЗВОЛЬНОСТЬ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Еще одним из основных показателей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готовности ребенка к школьному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обучению является развитие у него произвольности, что обеспечивает полноценное функционирование всех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психических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функций и поведения в целом.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Произвольное поведение – это умение слушать и умение слушаться.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показывает практика, лишь немногие дети к моменту поступления в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школу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обладают достаточно высоким уровнем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произвольной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саморегуляции</w:t>
      </w:r>
      <w:proofErr w:type="spell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Произвольность проверяется тестом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«Графический диктант»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Ребенку предлагается нарисовать 3 узора по клеточкам, следуя словесной инструкции.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Формируйте у ребенка произвольное поведение – умение подчинять свое поведение воле, а не чувствам.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этом могут помочь, например, следующие </w:t>
      </w: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игры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конструирование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«Да и</w:t>
      </w:r>
      <w:proofErr w:type="gramStart"/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 Н</w:t>
      </w:r>
      <w:proofErr w:type="gramEnd"/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ет не говорить»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«Поймай букву»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«Шифровки»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т. п.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Так же следует обратить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особое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внимание на развитие внимания, мышления и памяти.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ВНИМАНИЕ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Нередко кажется, что все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школьные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беды ребенка – от его невнимательности. Внимание – это основа любой интеллектуальной деятельности. Ни один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психический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процесс не может протекать без внимания, то есть чем выше уровень развития внимания, тем выше эффективность обучения в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Развивать внимание у ребенка помогут такие игры, как </w:t>
      </w: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например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«Что изменилось?»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«Найди отличия»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«Опиши соседа»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«Сделай как я»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т. п.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МЫШЛЕНИЕ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развития мышления можно использовать такие игры </w:t>
      </w: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как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«Поиск </w:t>
      </w:r>
      <w:proofErr w:type="gramStart"/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противоположного</w:t>
      </w:r>
      <w:proofErr w:type="gramEnd"/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«Поиск аналогов»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«Назови одним словом»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«3-ый </w:t>
      </w:r>
      <w:proofErr w:type="gramStart"/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лишний</w:t>
      </w:r>
      <w:proofErr w:type="gramEnd"/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т. п.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ПАМЯТЬ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развития памяти можно использовать такие игры </w:t>
      </w: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как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«Что исчезло?»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«10 слов»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«Фотоаппарат»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Сейчас коротко о социально-личностной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Социально-личностная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готовность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ребенка заключается в формировании у него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готовности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новым формам общения, новому отношению к окружающим и самому себе, к принятию новой социальной позиции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школьника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Формируйте у ребенка мотивацию к учению, рассказывайте 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школе 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(и положительные и отрицательные моменты, рассказывайте о требованиях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школы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развивайте коммуникативные навыки, учите ребенка правильно реагировать на неудачи, на замечания учителей и т. д.</w:t>
      </w:r>
      <w:proofErr w:type="gramEnd"/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Сейчас предлагаю вам немного отдохнуть и поиграть в те игры, в которые играют ваши дети у меня на занятиях.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«Давайте познакомимся»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(если позволит количество человек)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 очереди передавать мячик и называть то, как вас называли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 в детстве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2.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«Черный ящик или что спрятано?»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Ваша задача угадать, что спрятано в коробке, используя наводящие вопросы, на которые я могу отвечать только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односложно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ДА и НЕТ.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Игра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«Пантомимы»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(показать без слов предмет)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Релаксация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«Тихое озеро»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Подводя итог своего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выступления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хочу сказать, играйте со своими детьми, проявляйте свою фантазию в занятиях с детьми, наслаждайтесь совместно проведенным временем, проводите досуг всей семьей. Дети растут быстро, поэтому цените каждый миг, проведенный вместе! Любви вам и терпения!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этом наша с вами встреча закончена. Желаю вам успехов! До новых встреч!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Приложение 1</w:t>
      </w:r>
    </w:p>
    <w:p w:rsidR="00A13AAC" w:rsidRPr="00A13AAC" w:rsidRDefault="00A13AAC" w:rsidP="00A13AAC">
      <w:pPr>
        <w:spacing w:after="0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15DA4DBA" wp14:editId="72E49689">
            <wp:extent cx="5322570" cy="3193415"/>
            <wp:effectExtent l="0" t="0" r="0" b="6985"/>
            <wp:docPr id="1" name="Рисунок 1" descr="Выступление психолога на родительском собрании в подготовительных группах «Особенности детей 6–7 лет. Готовность к школ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тупление психолога на родительском собрании в подготовительных группах «Особенности детей 6–7 лет. Готовность к школе»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2570" cy="319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Приложение 2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Упражнения, облегчающие обучение письму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Для развития мелкой моторики и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подготовки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руки к письму полезна методика Т. В. Фадеевой.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Упр. 1 Ладошки лежат на парте. Дети поднимают пальцы по одному сначала на одной руке, затем – на другой. Повторяют это упражнение в обратном порядке.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Упр. 2 Ладошки лежат на парте. Дети поочередно поднимают пальцы сразу на обеих руках, начиная с мизинца.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Упр. 3 Дети зажимают ручку или карандаш средним и указательным пальцами. Сгибают и разгибают эти пальцы, следя за тем,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что бы ручка не опускалась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ниже большого пальца.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Упр. 4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Н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а столе лежат 10-15 карандашей или счетных палочек. Одной рукой надо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собрать их в кулак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беря по одной штуке, затем так же по одной положить на стол.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Упр. 5 Дети зажимают ручку вторыми фалангами указательного и среднего пальцев и делают </w:t>
      </w:r>
      <w:r w:rsidRPr="00A13AAC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«шаги»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столу.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Упр. 6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дин конец ручки дети зажимают средним и указательным пальцами правой руки, при этом другой конец направлен от груди. Перевернув ручку, дети вкладывают ее в левую руку свободным концом. Затем вкладывают в правую руку.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Упр. 7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Э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 упр. напоминает перекатывание мячика в руках. Зажать карандаш между ладоней и катать его вверх-вниз по ладоням.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Комплекс мер, </w:t>
      </w:r>
      <w:r w:rsidRPr="00A13AAC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способствующих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развитию рук и ручной </w:t>
      </w: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умелости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Пальчиковая гимнастика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Игры с крупой, бусинками, пуговицами, мелкими камешками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3. Занятия с пластилином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4. Занятия с конструктором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закручивание гаек, шурупов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5. Игры с мозаикой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составление картин </w:t>
      </w:r>
      <w:proofErr w:type="gram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</w:t>
      </w:r>
      <w:proofErr w:type="gram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образцу и самостоятельное придумывание сюжетов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6. Вырезание ножницами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7. Рисование различными инструментами и </w:t>
      </w: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материалами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ручкой, карандашом, мелом, акварелью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8. Работа с бумагой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складывание оригами, плетение, аппликация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lastRenderedPageBreak/>
        <w:t>9. Графические упражнения</w:t>
      </w: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штриховка-обводка, штриховка контуров, соединение линий и фигур, рисование и раскрашивание узоров непрерывными движениями руки, </w:t>
      </w:r>
      <w:proofErr w:type="spellStart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дорисовывание</w:t>
      </w:r>
      <w:proofErr w:type="spellEnd"/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предметов</w:t>
      </w:r>
    </w:p>
    <w:p w:rsidR="00A13AAC" w:rsidRPr="00A13AAC" w:rsidRDefault="00A13AAC" w:rsidP="00A13AAC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13AAC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10. Раскраски</w:t>
      </w:r>
    </w:p>
    <w:p w:rsidR="00A13AAC" w:rsidRDefault="00A13AAC"/>
    <w:p w:rsidR="00051D7E" w:rsidRPr="00051D7E" w:rsidRDefault="00051D7E" w:rsidP="00051D7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 w:rsidRPr="00051D7E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>Рекомендации педагога-психолога по адаптации ребенка к ДОУ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Татьяна Федоровна</w:t>
      </w:r>
      <w:bookmarkStart w:id="0" w:name="_GoBack"/>
      <w:bookmarkEnd w:id="0"/>
      <w:r w:rsidRPr="00051D7E"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 xml:space="preserve"> </w:t>
      </w:r>
      <w:r w:rsidRPr="00051D7E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Рекомендации педагога-психолога по адаптации ребенка к ДОУ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Степени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адаптации и их 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характерные признаки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Легкая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 xml:space="preserve">адаптация 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Ребенок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спокойно входит в кабинет, внимательно осматривается, прежде чем остановит свое внимание на чем-либо. Вступает в контакт по своей инициативе. Умеет занять себя сам, использует в игре предмет</w:t>
      </w:r>
      <w:proofErr w:type="gramStart"/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ы-</w:t>
      </w:r>
      <w:proofErr w:type="gramEnd"/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заместители, его речь хорошо развита, настроение бодрое или спокойное.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Ребенок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адекватно реагирует на одобрения и замечания. Родители доверяют своему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не контролируют его по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softHyphen/>
        <w:t>минутно, не опекают его, не указывают, что ему нужно делать, поддерживают малыша в случае необходимости.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Адаптация средней тяжести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Ребенок вступает в контакт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наблюдая за действиями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педагога-психолога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Напряженность первых минут постепенно спадает,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ребенок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может вступать в контакт по своей инициативе, может развернуть игровые действия. На замечания и поощрения реагирует адекватно, может нарушать установленные правила и нормы поведения </w:t>
      </w:r>
      <w:r w:rsidRPr="00051D7E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(социальное экспериментирование)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Родители часто не доверяют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пытаются дисциплинировать малыша, делают ему замечания. 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Тяжелая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адаптация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Контакт с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ребенком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удается установить только через родителей. Малыш переходит от одной игрушки к другой, ни на чем не задерживаясь. Не может развернуть игровых действий, выглядит встревоженным, замкнутым. Замечание или похвала специалиста оставляют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 или безучастным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либо он пугается и бежит за поддержкой к родителям. Родители либо игнорируют потребности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либо опекают его во всем, находясь с ним в полном слиянии. Чаще в такой ситуации родители тревожны, воспринимают встречу с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педагогом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-психологом как экзамен. Такие родители нуждаются в дополнительных консультациях.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КАК НАДО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родителям готовить ребёнка к поступлению в </w:t>
      </w:r>
      <w:r w:rsidRPr="00051D7E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ДОУ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обсуждать при малыше волнующие вас проблемы, связанные с ДОУ.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Заранее узнать у участкового врача, какой тип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адаптации возможен у 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 прогностическим критериям и своевременно, принять меры при неудовлетворительном прогнозе. 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можно раньше провести оздоровительные или корригирующие мероприятия, которые назначил врач.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Заранее узнать все новые моменты в режиме дня ДОУ и ввести их в режим дня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 дома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можно раньше познакомит малыша с детьми в ДОУ и воспитателями в группах, куда он в скором времени пойдет.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Настроить малыша как можно положительнее к его поступлению в ДОУ.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Учить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дома всем необходимым навыкам самообслуживания.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 угрожать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ДОУ как наказанием за детские грехи, а также за его непослушание.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Готовить вашего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 временной разлуке с Вами и дать понять ему, что это неизбежно только потому, что он уже большой.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 нервничать и не показывать свою тревогу накануне поступления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 в ДОУ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КАК НАДО родителям вести себя с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ребенком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когда он впервые начал посещать ДОУ.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оставлять его в дошкольном коллективе на целый день, как можно раньше забирать домой.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Создать спокойный бесконфликтный климат для него в семье.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Щадить его ослабленную нервную систему. Не увеличивать, а уменьшать нагрузку на нервную систему.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время прекратить походы в цирк, в театр, в гости. Намного сократить просмотр телевизионных передач.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Как можно раньше сообщить врачу и воспитателям о личностных особенностях малыша.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Не кутать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одевать его так, как необходимо в соответствии с температурой в группе.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Создать в выходные дни дома для него режим такой же, как в ДОУ.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Не реагировать на выходки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не наказывать его за капризы.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 выявленном изменении в обычном поведении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как можно раньше обратиться к детскому врачу.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 выражении невротических реакций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Все время объяснять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он для Вас, как и прежде дорог и любим.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Приемы, облегчающие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утренние расставания.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1. Научитесь прощаться с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ребенком быстро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Не затягивайте расставание.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Ребенок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почувствует ваше беспокойство за него, и ему будет еще труднее успокоиться.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Положите малышу в кармашек какую-нибудь памятную вещицу, которая будет напоминать о вас и о том, как сильно вы его любите.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3. Никогда не пытайтесь ускользнуть незаметно от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если хотите, чтобы он вам доверял.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4. Придумайте забавный ритуал прощания и строго придерживайтесь его, </w:t>
      </w:r>
      <w:proofErr w:type="gramStart"/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например</w:t>
      </w:r>
      <w:proofErr w:type="gramEnd"/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всегда целуйте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 в щечку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потом нежно потритесь носиками или что-нибудь подобное.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5. Не пытайтесь подкупить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ребенка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он остался в детском саду за новую игрушку.</w:t>
      </w:r>
    </w:p>
    <w:p w:rsidR="00051D7E" w:rsidRPr="00051D7E" w:rsidRDefault="00051D7E" w:rsidP="00051D7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6. Четко дайте </w:t>
      </w:r>
      <w:r w:rsidRPr="00051D7E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ребенку понять</w:t>
      </w:r>
      <w:r w:rsidRPr="00051D7E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какие бы истерики он ни закатывал, он все равно пойдет в детский сад. Если вы хоть раз ему уступите, в дальнейшем вам будет уже гораздо сложнее справиться с его капризами и слезами.</w:t>
      </w:r>
    </w:p>
    <w:p w:rsidR="00051D7E" w:rsidRPr="00EE4560" w:rsidRDefault="00051D7E"/>
    <w:sectPr w:rsidR="00051D7E" w:rsidRPr="00EE4560" w:rsidSect="0072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A66B6"/>
    <w:multiLevelType w:val="multilevel"/>
    <w:tmpl w:val="3F46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BF7D8F"/>
    <w:multiLevelType w:val="multilevel"/>
    <w:tmpl w:val="6E344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05A1F"/>
    <w:multiLevelType w:val="multilevel"/>
    <w:tmpl w:val="53C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451F"/>
    <w:rsid w:val="00051D7E"/>
    <w:rsid w:val="000E73EE"/>
    <w:rsid w:val="00181B6E"/>
    <w:rsid w:val="004854BC"/>
    <w:rsid w:val="0058451F"/>
    <w:rsid w:val="006C3A32"/>
    <w:rsid w:val="007212BD"/>
    <w:rsid w:val="00A13AAC"/>
    <w:rsid w:val="00D4382F"/>
    <w:rsid w:val="00EE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3E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1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73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9500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67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0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67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2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16099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04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8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25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49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3136</Words>
  <Characters>17879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7</cp:revision>
  <dcterms:created xsi:type="dcterms:W3CDTF">2017-09-01T11:09:00Z</dcterms:created>
  <dcterms:modified xsi:type="dcterms:W3CDTF">2018-09-04T05:08:00Z</dcterms:modified>
</cp:coreProperties>
</file>