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6DDE8" w:themeColor="accent5" w:themeTint="66"/>
  <w:body>
    <w:p w:rsidR="002C1A1C" w:rsidRPr="002C1A1C" w:rsidRDefault="002C1A1C" w:rsidP="002C1A1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b/>
          <w:bCs/>
          <w:color w:val="111111"/>
          <w:kern w:val="36"/>
          <w:sz w:val="39"/>
          <w:szCs w:val="39"/>
          <w:lang w:eastAsia="ru-RU"/>
        </w:rPr>
        <w:t>Консультация для родителей «</w:t>
      </w:r>
      <w:proofErr w:type="spellStart"/>
      <w:r w:rsidRPr="002C1A1C">
        <w:rPr>
          <w:rFonts w:ascii="Arial" w:eastAsia="Times New Roman" w:hAnsi="Arial" w:cs="Arial"/>
          <w:b/>
          <w:bCs/>
          <w:color w:val="111111"/>
          <w:kern w:val="36"/>
          <w:sz w:val="39"/>
          <w:szCs w:val="39"/>
          <w:lang w:eastAsia="ru-RU"/>
        </w:rPr>
        <w:t>Леворукий</w:t>
      </w:r>
      <w:proofErr w:type="spellEnd"/>
      <w:r w:rsidRPr="002C1A1C">
        <w:rPr>
          <w:rFonts w:ascii="Arial" w:eastAsia="Times New Roman" w:hAnsi="Arial" w:cs="Arial"/>
          <w:b/>
          <w:bCs/>
          <w:color w:val="111111"/>
          <w:kern w:val="36"/>
          <w:sz w:val="39"/>
          <w:szCs w:val="39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111111"/>
          <w:kern w:val="36"/>
          <w:sz w:val="39"/>
          <w:szCs w:val="39"/>
          <w:lang w:eastAsia="ru-RU"/>
        </w:rPr>
        <w:t>ребенок»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 каждой группе детского сада имеются </w:t>
      </w:r>
      <w:proofErr w:type="spellStart"/>
      <w:r w:rsidRPr="002C1A1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леворукие</w:t>
      </w:r>
      <w:proofErr w:type="spellEnd"/>
      <w:r w:rsidRPr="002C1A1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 xml:space="preserve"> детки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 крайние годы их становится все больше. Поэтому имеется необходимость сказать об их специфичных особенностях, о дилеммах их существования в данном мире.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Левшей можно именовать </w:t>
      </w:r>
      <w:r w:rsidRPr="002C1A1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</w:t>
      </w:r>
      <w:proofErr w:type="spellStart"/>
      <w:r w:rsidRPr="002C1A1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зазеркальными</w:t>
      </w:r>
      <w:proofErr w:type="spellEnd"/>
      <w:r w:rsidRPr="002C1A1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»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детками, так как мир правшей предстает для них ассиметричным, как в зеркале. О данной необычности написал Льюис Кэрролл дивную сказку </w:t>
      </w:r>
      <w:r w:rsidRPr="002C1A1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«Алиса в стране чудес»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Не много кто знает, что данная книжка написана математиком-левшой, умышленно для 6-летней </w:t>
      </w:r>
      <w:proofErr w:type="spellStart"/>
      <w:r w:rsidRPr="002C1A1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леворукой</w:t>
      </w:r>
      <w:proofErr w:type="spellEnd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девочки Эллис </w:t>
      </w:r>
      <w:proofErr w:type="spellStart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Лидл</w:t>
      </w:r>
      <w:proofErr w:type="spellEnd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никак не предназначалась для широкого круга читателей. Создатель никак не предполагал, что изложенная им история мира наоборот, где часы идут справа </w:t>
      </w:r>
      <w:r w:rsidRPr="002C1A1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налево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недалёкое оказывается дальним и т. д. будет любимой книжкой деток и взрослых различных поколений. Он элементарно желал поделиться чувствами, в игровой форме проявить свое </w:t>
      </w:r>
      <w:proofErr w:type="spellStart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воспринятие</w:t>
      </w:r>
      <w:proofErr w:type="spellEnd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мира. </w:t>
      </w:r>
      <w:r w:rsidRPr="002C1A1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Родителям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совместно с детками стоит прочесть это творение, чтобы лучше понять собственного малыша – левшу. Если </w:t>
      </w:r>
      <w:proofErr w:type="spellStart"/>
      <w:r w:rsidRPr="002C1A1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леворукому</w:t>
      </w:r>
      <w:proofErr w:type="spellEnd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ребенку никак не проявить содействие в привыкания к находящемуся вокруг миру, то он станет ощущать себя в системе образования, сделанной для правшей, как малыш в заколдованном мире, где ему все чуждо. Потому обязанность взрослых – </w:t>
      </w:r>
      <w:proofErr w:type="gramStart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посодействовать ребенку приноровиться</w:t>
      </w:r>
      <w:proofErr w:type="gramEnd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 праворукой среде, сделать так, чтоб процесс изучения проходил свободно.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Леворукость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малыша закладывается еще во время беременности. Всем понятно, что головной мозг человека распределяется на </w:t>
      </w:r>
      <w:r w:rsidRPr="002C1A1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левое и правое полушарие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У правшей преобладает правое полушарие, а преобладающей считается правая рука. Однако время от времени в процессе внутриутробного становления головного мозга проистекают некие конфигурации, и </w:t>
      </w:r>
      <w:r w:rsidRPr="002C1A1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левое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полушарие делается меньше, а правое – берет на себя ведущую функцию. В данном случае главной считается левая рука.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Следует подметить, что у левшей лучше </w:t>
      </w:r>
      <w:proofErr w:type="gramStart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развиты</w:t>
      </w:r>
      <w:proofErr w:type="gramEnd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также левая нога, глаз, ноздря, ухо. Специалисты говорят, что </w:t>
      </w:r>
      <w:proofErr w:type="spellStart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левшество</w:t>
      </w:r>
      <w:proofErr w:type="spellEnd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никак не считается патологией и для беспокойства, нет причин. Ваш малыш здоров и </w:t>
      </w:r>
      <w:proofErr w:type="gramStart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совсем нормален</w:t>
      </w:r>
      <w:proofErr w:type="gramEnd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Просто он различается от основной массы собственных ровесников.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Понудительное</w:t>
      </w:r>
      <w:proofErr w:type="gramEnd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spellStart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переподготавливание</w:t>
      </w:r>
      <w:proofErr w:type="spellEnd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ведет к самым нехорошим результатам. Малыш делается своенравным, раздражительным, беспокойно спит, имеет возможность снизиться аппетит. В дальнейшем имеют все шансы появиться нередкие головные боли, постоянная слабость. Более того, развиваются неврологические </w:t>
      </w:r>
      <w:r w:rsidRPr="002C1A1C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реакции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нервные тики, </w:t>
      </w:r>
      <w:proofErr w:type="spellStart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энурез</w:t>
      </w:r>
      <w:proofErr w:type="spellEnd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страхи, заикание.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Наконец, левшу не нужно переучивать в правшу, так как полушария головного мозга никак не поменяешь местами. Правое </w:t>
      </w:r>
      <w:bookmarkStart w:id="0" w:name="_GoBack"/>
      <w:bookmarkEnd w:id="0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полушарие дает 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ответ за впечатления, образы, ощущения. Потому среди левшей немало артистов, живописцев, стихотворцев, актеров. У них развито теоретическое мышление, им тяжело логически анализировать. Они лучше улавливают музыку, шумы. Эти детки быстро перерабатывают информацию, </w:t>
      </w:r>
      <w:proofErr w:type="gramStart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однако</w:t>
      </w:r>
      <w:proofErr w:type="gramEnd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 опорой на образы. Мышление у них интуитивное, неожиданное. Стиль традиционно сопровождается мимикой, жестикуляцией. Они подсознательно ориентируются в находящемся вокруг мире, используют предчувствия, представления, приятные жизненные примеры. Среди левшей много умнейших людей. Так, к примеру, Менделеев – левша. Таблицу химических элементов он заметил во сне.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Естественно, при развитии и обучении </w:t>
      </w:r>
      <w:proofErr w:type="spellStart"/>
      <w:r w:rsidRPr="002C1A1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леворукие</w:t>
      </w:r>
      <w:proofErr w:type="spellEnd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детки чувствуют конкретные проблемы. Трудно праворуким </w:t>
      </w:r>
      <w:r w:rsidRPr="002C1A1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родителям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педагогам учить такого малыша. Однако это наши дети и мы, взрослые, обязаны </w:t>
      </w:r>
      <w:proofErr w:type="gramStart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посодействовать таким детям никак не ощущать</w:t>
      </w:r>
      <w:proofErr w:type="gramEnd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себя </w:t>
      </w:r>
      <w:r w:rsidRPr="002C1A1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«неправильными»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не такими как все.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У ребенка – левши нередко бывают трудности с </w:t>
      </w:r>
      <w:r w:rsidRPr="002C1A1C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речью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заминка речевого становления, повреждение фонематического слуха, звукопроизношения. Издавна понятно, что речевая функция тесно связана с перемещениями пальцев рук. Упражнять пальцы рук разрешено уже с шестимесячного возраста. Простой способ – </w:t>
      </w:r>
      <w:r w:rsidRPr="002C1A1C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массаж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поглаживание кистей рук, сгибание и выправление пальчиков. Очень могут быть полезны для тренировки разные пальчиковые игры. Всем отлично известна с юношества восхитительная народная забава </w:t>
      </w:r>
      <w:r w:rsidRPr="002C1A1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</w:t>
      </w:r>
      <w:proofErr w:type="gramStart"/>
      <w:r w:rsidRPr="002C1A1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Сорока-белобока</w:t>
      </w:r>
      <w:proofErr w:type="gramEnd"/>
      <w:r w:rsidRPr="002C1A1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»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 настоящее время выпускается много специальной литературы с такими играми. Эти игры нужно проводить, работая поочерёдно с пальцами обеих рук.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Для становления мелкой моторики рук также могут быть полезны </w:t>
      </w:r>
      <w:r w:rsidRPr="002C1A1C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игры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вкладыши, </w:t>
      </w:r>
      <w:proofErr w:type="spellStart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пазлы</w:t>
      </w:r>
      <w:proofErr w:type="spellEnd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мозаика, шнуровки, пирамидки, надевание бус. Пусть дома ваши детки </w:t>
      </w:r>
      <w:proofErr w:type="gramStart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побольше</w:t>
      </w:r>
      <w:proofErr w:type="gramEnd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рисуют, лепят, </w:t>
      </w:r>
      <w:r w:rsidRPr="002C1A1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конструируют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вырезают. Кстати, для левшей в данный момент продаются особые ножницы. Обучите собственного </w:t>
      </w:r>
      <w:proofErr w:type="gramStart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малыша</w:t>
      </w:r>
      <w:proofErr w:type="gramEnd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верно воспользоваться ими и принесите еще одни в детский сад. Дело в том, что обыкновенными ножницами </w:t>
      </w:r>
      <w:r w:rsidRPr="002C1A1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ребёнку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-левше очень тяжело действовать. Бумага у них никак не режется, а рвётся, так как лезвия заточены для правой руки.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Проблемы появляются у </w:t>
      </w:r>
      <w:proofErr w:type="spellStart"/>
      <w:r w:rsidRPr="002C1A1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леворукого</w:t>
      </w:r>
      <w:proofErr w:type="spellEnd"/>
      <w:r w:rsidRPr="002C1A1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 xml:space="preserve"> малыша при письме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Левая рука воспринимает это состояние, когда закрывается образец написания, а позже рука перемещается по </w:t>
      </w:r>
      <w:proofErr w:type="gramStart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написанному</w:t>
      </w:r>
      <w:proofErr w:type="gramEnd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и не видно, что ты уже написал. Не все ручки пишут у </w:t>
      </w:r>
      <w:r w:rsidRPr="002C1A1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ребёнка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так как они держат их под иным наклоном. Потому на исходном шаге детки-левши пишут медлительнее и не так аккуратно. Не следует требовать от них безотрывного письма. Стоит держать в голове, что для левшей освещение должно быть с правой стороны. </w:t>
      </w:r>
      <w:proofErr w:type="gramStart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Верно</w:t>
      </w:r>
      <w:proofErr w:type="gramEnd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организуйте рабочий уголок малыша. При письме и чтении может быть зеркальное отражение, то есть малыш пишет и читает справа </w:t>
      </w:r>
      <w:r w:rsidRPr="002C1A1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налево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как в арабской грамоте. Разрешено допустить, что ее разработчики были </w:t>
      </w:r>
      <w:proofErr w:type="spellStart"/>
      <w:r w:rsidRPr="002C1A1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леворукими</w:t>
      </w:r>
      <w:proofErr w:type="spellEnd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Однако эти оплошности появляются лишь в начальном периоде обучения грамоте и достаточно скоро проходят. Так что нужно быть долготерпеливыми и осмотрительными к </w:t>
      </w:r>
      <w:r w:rsidRPr="002C1A1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ребёнку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ни в коем случае не ругать его за это.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Хотелось бы порекомендовать </w:t>
      </w:r>
      <w:r w:rsidRPr="002C1A1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родителям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не выделять </w:t>
      </w:r>
      <w:r w:rsidRPr="002C1A1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леворукость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малыша и не решать никаких попыток что-либо поменять. Основное – это вселить в своего малыша убежденность в его полноценности. Задачка взрослых – сотворить подходящие условия для настоящего становления маленького человечка, такого особого и наверняка креативного и очень талантливого.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Наконец, если ваш малыш – левша, то считайте, что вам повезло.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Степень становления мелкой моторики – один из показателей интеллектуальной готовности малыша к школьному обучению. Традиционно ребенок, имеющий высочайший уровень становления мелкой моторики, может логически анализировать, у него довольно развиты память и внимание, связная речь. Преподаватели отмечают, что первоклассники нередко чувствуют серьезные проблемы с навыком письма. Письмо – это непростой навык, подключающий исполнение деликатных координированных перемещений руки. Техника письма требует слаженной работы маленьких мышц кисти и всей руки, а еще отлично развитого визуального восприятия и произвольного интереса. </w:t>
      </w:r>
      <w:proofErr w:type="spellStart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Малоопытность</w:t>
      </w:r>
      <w:proofErr w:type="spellEnd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 письму, недостаточное формирование мелкой моторики, визуального восприятия, интереса может привести к возникновению отрицательного отношения к учебе, беспокойного состояния малыша в школе.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 сожалению, о дилеммах с координацией движений и мелкой моторикой большая часть </w:t>
      </w:r>
      <w:r w:rsidRPr="002C1A1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родителей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узнают лишь перед школой. Это оборачивается форсированной перегрузкой на </w:t>
      </w:r>
      <w:r w:rsidRPr="002C1A1C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ребенка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не считая усвоения новой информации, приходится еще обучаться удерживать в непослушных пальцах карандаш.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Поэтому работа по развитию мелкой моторики обязана начаться задолго до поступления в среднее учебное заведение. </w:t>
      </w:r>
      <w:r w:rsidRPr="002C1A1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Родители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преподаватели таки образом, решают сходу две </w:t>
      </w:r>
      <w:r w:rsidRPr="002C1A1C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задачи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во-первых, косвенным образом воздействуют на общее интеллектуальное формирование малыша, а во-вторых, готовят к овладению навыком письма, что в будущем, </w:t>
      </w:r>
      <w:proofErr w:type="gramStart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несомненно</w:t>
      </w:r>
      <w:proofErr w:type="gramEnd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поможет избежать многих проблем школьного обучения.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При обычном развитии работу по развитию мелкой моторики необходимо активизировать с самого раннего возраста. Уже в младенческом возрасте разрешено делать массаж пальчиков, воздействуя тем самым на функциональные точки, связанные с корой головного мозга. </w:t>
      </w:r>
      <w:proofErr w:type="gramStart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 раннем и младшем дошкольном возрасте необходимо выполнять обыкновенные упражнения, сопровождающиеся стихотворным текстом (к примеру </w:t>
      </w:r>
      <w:r w:rsidRPr="002C1A1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«Сорока»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не забывать о развитии простых умений </w:t>
      </w:r>
      <w:r w:rsidRPr="002C1A1C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самообслуживания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застегивание и расстегивание пуговиц, молний, заклепок, завязывание шнурков и так далее.</w:t>
      </w:r>
      <w:proofErr w:type="gramEnd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естественно, в старшем 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дошкольном возрасте работа по развитию мелкой моторики и координации движений руки должна стать важной частью подготовки к школе.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2C1A1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Графомоторные</w:t>
      </w:r>
      <w:proofErr w:type="spellEnd"/>
      <w:r w:rsidRPr="002C1A1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 xml:space="preserve"> навыки включают в </w:t>
      </w:r>
      <w:r w:rsidRPr="002C1A1C">
        <w:rPr>
          <w:rFonts w:ascii="Arial" w:eastAsia="Times New Roman" w:hAnsi="Arial" w:cs="Arial"/>
          <w:b/>
          <w:bCs/>
          <w:color w:val="111111"/>
          <w:sz w:val="26"/>
          <w:szCs w:val="26"/>
          <w:u w:val="single"/>
          <w:lang w:eastAsia="ru-RU"/>
        </w:rPr>
        <w:t>себя</w:t>
      </w:r>
      <w:r w:rsidRPr="002C1A1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: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Мелкая мускулатура пальцев.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Упражнения на развитие силы пальцев и быстроты их движений.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Зрительный анализ и синтез.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Упражнения на определение правых и левых частей тела.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Задания на ориентировку в пространстве по отношению к предметам.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Задания с условиями по выбору нужных направлений.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Рисование.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Занятия по штриховке по контуру, обводка.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Срисовывание геометрических фигур.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Задания на зарисовку деталей, предметов, с </w:t>
      </w:r>
      <w:r w:rsidRPr="002C1A1C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натуры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</w:t>
      </w:r>
      <w:proofErr w:type="spellStart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дорисовывание</w:t>
      </w:r>
      <w:proofErr w:type="spellEnd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незаконченных рисунков;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</w:t>
      </w:r>
      <w:proofErr w:type="spellStart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дорисовывание</w:t>
      </w:r>
      <w:proofErr w:type="spellEnd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рисунков с недостающими деталями </w:t>
      </w:r>
      <w:r w:rsidRPr="002C1A1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(даются законченные изображения, но с недостающими деталями)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упражнения в </w:t>
      </w:r>
      <w:proofErr w:type="spellStart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дорисовывании</w:t>
      </w:r>
      <w:proofErr w:type="spellEnd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создании собственной картины при условии реальности сюжета и деталей.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Задания на воспроизведение фигур и их сочетаний по памяти.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Графическая символика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Задания на развитие умений рисовать узоры, а также на символизацию предметов </w:t>
      </w:r>
      <w:r w:rsidRPr="002C1A1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(изображение их с помощью символов)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 xml:space="preserve">Этапы формирования </w:t>
      </w:r>
      <w:proofErr w:type="spellStart"/>
      <w:r w:rsidRPr="002C1A1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графомоторных</w:t>
      </w:r>
      <w:proofErr w:type="spellEnd"/>
      <w:r w:rsidRPr="002C1A1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 xml:space="preserve"> навыков. 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Возрастные особенности развития тонкой моторики и зрительно-моторной координации при нормальном </w:t>
      </w:r>
      <w:r w:rsidRPr="002C1A1C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развитии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возрасте 1-2 лет ребенок держит два предмета в одной руке, чертит карандашом, переворачивает страницы книг, ставит кубики друг на друга, складывает в пирамидку.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возрасте 2-3 лет малыш открывает ящик и опрокидывает его содержимое, играет с песком и глиной открывает крышки, красит пальцем, нанизывает бусы. Держит карандаш пальцем, копирует формы несколькими чертами. Строит из кубиков.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В возрасте от 3 до 5 лет ребенок рисует цветными мелками, складывает бумагу, лепит из пластилина, шнурует ботинки, определяет предметы в мешке на ощупь.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Становление двигательных функций продолжается до 5-6 летнего возраста.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Целью развития мелкой мускулатуры пальцев, является формирование изобразительно-графического навыка, формирование реального отображения предметов и умение пропорционально изображать фигуры, учитывать размеры и величину углов. Согласно представлениям о психологической структуре графической деятельности, данный навык формируется в тесной зависимости от следующих </w:t>
      </w:r>
      <w:r w:rsidRPr="002C1A1C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факторов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зрительного восприятия;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произвольной графической активности;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зрительно-моторной координации.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Развитие графо - моторных навыков ребенка осуществляется на протяжении двух </w:t>
      </w:r>
      <w:r w:rsidRPr="002C1A1C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периодов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грубая и тонкая координация движений и выработку автоматических навыков письма, так как требует довольно сложной координации сенсомоторных процессов, оптимальной концентрации и распределения внимания. Коррекция тонкой координации движений ведется в двух направлениях – развитие графо - моторных навыков и овладение графической символизацией. И в этом случае коррекционный процесс также продолжается в других видах деятельности с детьми. Коррекционная работа по развитию координации движений начинается с крупных движений рук от </w:t>
      </w:r>
      <w:r w:rsidRPr="002C1A1C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плеча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рисование в воздухе контуров воображаемых предметов, работа с мелками, рисование на сыром и сухом песке и подобные упражнения. Постепенно движения становятся более мелкими </w:t>
      </w:r>
      <w:r w:rsidRPr="002C1A1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(от локтя, непосредственно сами кисти рук, пальцы)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– игра с флажками, теневым театром; обведение трафаретов, нарисованных контуров, различные штрихования, </w:t>
      </w:r>
      <w:proofErr w:type="spellStart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дорисовывания</w:t>
      </w:r>
      <w:proofErr w:type="spellEnd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рисунков и многое другое; </w:t>
      </w:r>
      <w:r w:rsidRPr="002C1A1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«письмо»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букв с помощью трафаретов, а также их печатание с опорой на ограничители и без них (</w:t>
      </w:r>
      <w:r w:rsidRPr="002C1A1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«в коридорчике»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без </w:t>
      </w:r>
      <w:r w:rsidRPr="002C1A1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«коридорчика»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).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«Пальчиковые»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игры и упражнения не только совершенствуют ловкость и точность движений, но и улучшают внимание, память, помогают научиться терпению, вырабатывают усидчивость. По-настоящему согласовать движения рук невозможно без того, чтобы сосредоточиться зрительно. Научить ручки </w:t>
      </w:r>
      <w:r w:rsidRPr="002C1A1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«послушанию»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необходимо, так как наступает пора активного освоения окружающего мира, который состоит из разных предметов. Каждый нужно суметь не просто взять в руки, а взять удобно. Тогда им можно манипулировать. </w:t>
      </w:r>
    </w:p>
    <w:p w:rsidR="002C1A1C" w:rsidRPr="002C1A1C" w:rsidRDefault="002C1A1C" w:rsidP="002C1A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Дорогие </w:t>
      </w:r>
      <w:r w:rsidRPr="002C1A1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родители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! Одно из главных условий – не нужно касаться к </w:t>
      </w:r>
      <w:proofErr w:type="spellStart"/>
      <w:r w:rsidRPr="002C1A1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леворукому</w:t>
      </w:r>
      <w:proofErr w:type="spellEnd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малышу как к ребенку, страдающему серьезным заболеванием, не нужно концентрировать интерес на данной 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индивидуальности. Потрудитесь сотворить условия, при которых малыш никогда, ни в какой форме, ни в какой ситуации не ощущал бы отрицательного отношения </w:t>
      </w:r>
      <w:proofErr w:type="gramStart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</w:t>
      </w:r>
      <w:proofErr w:type="gramEnd"/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собственной </w:t>
      </w:r>
      <w:r w:rsidRPr="002C1A1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леворукости</w:t>
      </w:r>
      <w:r w:rsidRPr="002C1A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Возможности вашего малыша ожидают собственного выявления, а не функционального угнетения.</w:t>
      </w:r>
    </w:p>
    <w:p w:rsidR="0065226C" w:rsidRDefault="0065226C"/>
    <w:sectPr w:rsidR="00652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371"/>
    <w:rsid w:val="002C1A1C"/>
    <w:rsid w:val="0065226C"/>
    <w:rsid w:val="00C548E3"/>
    <w:rsid w:val="00D9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3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7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6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8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779126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12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856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925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622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1853</Words>
  <Characters>10568</Characters>
  <Application>Microsoft Office Word</Application>
  <DocSecurity>0</DocSecurity>
  <Lines>88</Lines>
  <Paragraphs>24</Paragraphs>
  <ScaleCrop>false</ScaleCrop>
  <Company/>
  <LinksUpToDate>false</LinksUpToDate>
  <CharactersWithSpaces>12397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3</cp:revision>
  <dcterms:created xsi:type="dcterms:W3CDTF">2019-05-27T03:17:00Z</dcterms:created>
  <dcterms:modified xsi:type="dcterms:W3CDTF">2019-05-27T03:18:00Z</dcterms:modified>
</cp:coreProperties>
</file>